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372D6F">
                <w:rPr>
                  <w:b/>
                </w:rPr>
                <w:t>2014-13/125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372D6F">
                <w:rPr>
                  <w:b/>
                </w:rPr>
                <w:t>İŞLETME VE İŞTİRAKLER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72D6F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372D6F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72D6F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11.00’de Meclis Başkanı     Hüseyin U</w:t>
      </w:r>
      <w:r w:rsidR="0024433B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Esra Alpago, Yusuf Kalay, Halil Bozkuş,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Mehmet Erdoğan,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Güler Demiroğlu,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Fehmi Karaarslan,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Adil Ateş,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CB043C" w:rsidRDefault="00CB043C" w:rsidP="00CB043C">
      <w:pPr>
        <w:ind w:firstLine="708"/>
        <w:jc w:val="both"/>
        <w:rPr>
          <w:b/>
        </w:rPr>
      </w:pPr>
      <w:r>
        <w:rPr>
          <w:b/>
        </w:rPr>
        <w:t>Gündemin ALTINCI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color w:val="000000"/>
        </w:rPr>
        <w:t>Belediyemiz 2014 mali yılı gelir tarifesinde değişiklik ve ilave yapılması</w:t>
      </w:r>
      <w:r>
        <w:rPr>
          <w:b/>
        </w:rPr>
        <w:t xml:space="preserve"> konusu ile ilgili İşletme ve İştirakler Müdürlüğünün yazısı okundu.</w:t>
      </w:r>
    </w:p>
    <w:p w:rsidR="00CB043C" w:rsidRDefault="00CB043C" w:rsidP="00CB043C">
      <w:pPr>
        <w:pStyle w:val="stbilgi"/>
        <w:tabs>
          <w:tab w:val="right" w:pos="0"/>
        </w:tabs>
        <w:jc w:val="both"/>
        <w:rPr>
          <w:b/>
        </w:rPr>
      </w:pPr>
    </w:p>
    <w:p w:rsidR="00CB043C" w:rsidRDefault="00CB043C" w:rsidP="00CB043C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CB043C" w:rsidRDefault="00CB043C" w:rsidP="00CB043C">
      <w:pPr>
        <w:pStyle w:val="stbilgi"/>
        <w:tabs>
          <w:tab w:val="right" w:pos="0"/>
        </w:tabs>
        <w:jc w:val="both"/>
        <w:rPr>
          <w:b/>
        </w:rPr>
      </w:pPr>
    </w:p>
    <w:p w:rsidR="00CB043C" w:rsidRDefault="00CB043C" w:rsidP="00CB043C">
      <w:pPr>
        <w:ind w:firstLine="708"/>
        <w:jc w:val="both"/>
        <w:rPr>
          <w:b/>
        </w:rPr>
      </w:pPr>
      <w:r>
        <w:rPr>
          <w:b/>
          <w:color w:val="000000"/>
        </w:rPr>
        <w:t>Belediyemiz 2014 mali yılı gelir tarifesinde değişiklik ve ilave yapılması</w:t>
      </w:r>
      <w:r>
        <w:rPr>
          <w:b/>
        </w:rPr>
        <w:t xml:space="preserve"> konusunun incelenmek üzere Plan ve Bütçe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39395E" w:rsidRDefault="0039395E" w:rsidP="0039395E">
      <w:pPr>
        <w:pStyle w:val="stbilgi"/>
        <w:rPr>
          <w:b/>
        </w:rPr>
      </w:pPr>
    </w:p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0F" w:rsidRDefault="008B510F" w:rsidP="00CB043C">
      <w:r>
        <w:separator/>
      </w:r>
    </w:p>
  </w:endnote>
  <w:endnote w:type="continuationSeparator" w:id="0">
    <w:p w:rsidR="008B510F" w:rsidRDefault="008B510F" w:rsidP="00CB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0F" w:rsidRDefault="008B510F" w:rsidP="00CB043C">
      <w:r>
        <w:separator/>
      </w:r>
    </w:p>
  </w:footnote>
  <w:footnote w:type="continuationSeparator" w:id="0">
    <w:p w:rsidR="008B510F" w:rsidRDefault="008B510F" w:rsidP="00CB0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5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24433B"/>
    <w:rsid w:val="0025185E"/>
    <w:rsid w:val="00372D6F"/>
    <w:rsid w:val="0039395E"/>
    <w:rsid w:val="004408F3"/>
    <w:rsid w:val="00496999"/>
    <w:rsid w:val="005B6652"/>
    <w:rsid w:val="00734F6E"/>
    <w:rsid w:val="00880D98"/>
    <w:rsid w:val="008B510F"/>
    <w:rsid w:val="009809C6"/>
    <w:rsid w:val="009D34F9"/>
    <w:rsid w:val="00AA3D24"/>
    <w:rsid w:val="00B34585"/>
    <w:rsid w:val="00BD252F"/>
    <w:rsid w:val="00BD3F13"/>
    <w:rsid w:val="00C16CC4"/>
    <w:rsid w:val="00C32271"/>
    <w:rsid w:val="00C4277D"/>
    <w:rsid w:val="00CB043C"/>
    <w:rsid w:val="00D07F6E"/>
    <w:rsid w:val="00E02606"/>
    <w:rsid w:val="00E754BA"/>
    <w:rsid w:val="00E85A40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B04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B043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2014-10-30T06:50:00Z</dcterms:created>
  <dcterms:modified xsi:type="dcterms:W3CDTF">2014-10-30T06:50:00Z</dcterms:modified>
</cp:coreProperties>
</file>