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F4C1B">
                <w:rPr>
                  <w:b/>
                </w:rPr>
                <w:t>2016-12/154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F4C1B">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F4C1B">
                <w:rPr>
                  <w:b/>
                </w:rPr>
                <w:t>06/10/2016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F4C1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F4C1B">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52747C">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E52FFB">
        <w:rPr>
          <w:b/>
        </w:rPr>
        <w:t>08</w:t>
      </w:r>
      <w:r>
        <w:rPr>
          <w:b/>
        </w:rPr>
        <w:t>.</w:t>
      </w:r>
      <w:r w:rsidR="00E52FFB">
        <w:rPr>
          <w:b/>
        </w:rPr>
        <w:t>3</w:t>
      </w:r>
      <w:r>
        <w:rPr>
          <w:b/>
        </w:rPr>
        <w:t xml:space="preserve">0’da Meclis Başkanı             Dr. Hüseyin Uysal’ın Başkanlığında; Üye Reşat Latif, Eyüp Karaarslan, Sezai Meriç, Esra Alpago, Yusuf Kalay, Halil Bozkuş, Salih Kumaş, Mehmet Erdoğan, Ayhan Atay,                     İhsan Yazıcıoğlu, Sabri Dinç, Hasan Pınarcık, Turgay Aydın,                                   Muhammet Mustafa Şentürk, Fevzi Mazlum, Hacı Mahmut Kırkpınar,                    Güler Demiroğlu, Özkan Özyağcı, Nur Oğuz, Nezih Anıl, Sibel Yıldız, </w:t>
      </w:r>
      <w:r w:rsidR="0067657D">
        <w:rPr>
          <w:b/>
        </w:rPr>
        <w:t xml:space="preserve">                      </w:t>
      </w:r>
      <w:r>
        <w:rPr>
          <w:b/>
        </w:rPr>
        <w:t>Fehmi Karaarslan, Cumhur Nalcı, Kemal Özer, Osman Yavuz, Şerif Sertan Ocakçı, Serkan Yalçın, Coşkun Öztürk, Fikret Fota ve Mustafa Başhan’ın iştiraki ile toplandı.</w:t>
      </w:r>
      <w:r w:rsidRPr="0052747C">
        <w:rPr>
          <w:b/>
        </w:rPr>
        <w:t xml:space="preserve"> </w:t>
      </w:r>
      <w:r>
        <w:rPr>
          <w:b/>
        </w:rPr>
        <w:t xml:space="preserve">Üye Fevzi </w:t>
      </w:r>
      <w:r w:rsidR="0067657D">
        <w:rPr>
          <w:b/>
        </w:rPr>
        <w:t>Ekşi</w:t>
      </w:r>
      <w:r>
        <w:rPr>
          <w:b/>
        </w:rPr>
        <w:t xml:space="preserve"> toplantıya iştirak etmedi.</w:t>
      </w:r>
    </w:p>
    <w:p w:rsidR="0052747C" w:rsidRDefault="0052747C"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52747C">
        <w:rPr>
          <w:b/>
        </w:rPr>
        <w:t>Ekim</w:t>
      </w:r>
      <w:r>
        <w:rPr>
          <w:b/>
        </w:rPr>
        <w:t>/201</w:t>
      </w:r>
      <w:r w:rsidR="003163BA">
        <w:rPr>
          <w:b/>
        </w:rPr>
        <w:t>6</w:t>
      </w:r>
      <w:r>
        <w:rPr>
          <w:b/>
        </w:rPr>
        <w:t xml:space="preserve"> aylık toplantı döneminin </w:t>
      </w:r>
      <w:r w:rsidR="00796365">
        <w:rPr>
          <w:b/>
        </w:rPr>
        <w:t>2</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4A378A" w:rsidRDefault="004A378A" w:rsidP="004A378A">
      <w:pPr>
        <w:pStyle w:val="stbilgi"/>
        <w:tabs>
          <w:tab w:val="left" w:pos="709"/>
        </w:tabs>
        <w:jc w:val="both"/>
        <w:rPr>
          <w:b/>
        </w:rPr>
      </w:pPr>
      <w:r>
        <w:rPr>
          <w:b/>
        </w:rPr>
        <w:tab/>
        <w:t>Gündemin BEŞİNCİ maddesi gereğince;</w:t>
      </w:r>
      <w:r>
        <w:rPr>
          <w:sz w:val="36"/>
          <w:szCs w:val="36"/>
        </w:rPr>
        <w:t xml:space="preserve"> </w:t>
      </w:r>
      <w:r>
        <w:rPr>
          <w:b/>
        </w:rPr>
        <w:t>Resmi Kurum imar tadilatları</w:t>
      </w:r>
      <w:r>
        <w:rPr>
          <w:b/>
          <w:sz w:val="28"/>
          <w:szCs w:val="28"/>
        </w:rPr>
        <w:t xml:space="preserve"> </w:t>
      </w:r>
      <w:r>
        <w:rPr>
          <w:b/>
        </w:rPr>
        <w:t>incelenmek üzere İmar Komisyonuna havale edilmiş olup, komisyon gerekli incelemelerini yaparak hazırlamış olduğu raporunu Başkanlığıma tevdii etmiş bulunmaktadır. Komisyon raporu madde madde okundu.</w:t>
      </w:r>
    </w:p>
    <w:p w:rsidR="004A378A" w:rsidRDefault="004A378A" w:rsidP="004A378A">
      <w:pPr>
        <w:pStyle w:val="stbilgi"/>
        <w:tabs>
          <w:tab w:val="left" w:pos="709"/>
        </w:tabs>
        <w:jc w:val="both"/>
        <w:rPr>
          <w:b/>
        </w:rPr>
      </w:pPr>
    </w:p>
    <w:p w:rsidR="004A378A" w:rsidRDefault="004A378A" w:rsidP="004A378A">
      <w:pPr>
        <w:tabs>
          <w:tab w:val="left" w:pos="709"/>
        </w:tabs>
        <w:ind w:firstLine="708"/>
        <w:jc w:val="both"/>
        <w:rPr>
          <w:b/>
        </w:rPr>
      </w:pPr>
      <w:r>
        <w:rPr>
          <w:b/>
        </w:rPr>
        <w:t>Yapılan müzakere neticesinde;</w:t>
      </w:r>
    </w:p>
    <w:p w:rsidR="004A378A" w:rsidRDefault="004A378A" w:rsidP="004A378A">
      <w:pPr>
        <w:pStyle w:val="stbilgi"/>
        <w:tabs>
          <w:tab w:val="left" w:pos="709"/>
        </w:tabs>
        <w:jc w:val="both"/>
        <w:rPr>
          <w:b/>
        </w:rPr>
      </w:pPr>
    </w:p>
    <w:p w:rsidR="004A378A" w:rsidRDefault="004A378A" w:rsidP="004A378A">
      <w:pPr>
        <w:jc w:val="both"/>
        <w:rPr>
          <w:b/>
        </w:rPr>
      </w:pPr>
      <w:r>
        <w:tab/>
      </w:r>
      <w:r>
        <w:rPr>
          <w:b/>
        </w:rPr>
        <w:t>1- İlçenin Murtaza Mahallesi, tapunun pafta 18, ada 408, parsel 238’de kayıtlı taşınmaz 2012 tasdikli imar planında konut alanında kalmakta olup, ibadet alanına alınması talebi gelmiştir.</w:t>
      </w:r>
    </w:p>
    <w:p w:rsidR="004A378A" w:rsidRDefault="004A378A" w:rsidP="004A378A">
      <w:pPr>
        <w:jc w:val="both"/>
        <w:rPr>
          <w:b/>
        </w:rPr>
      </w:pPr>
      <w:r>
        <w:rPr>
          <w:b/>
        </w:rPr>
        <w:tab/>
        <w:t>Talep doğrultusunda söz konusu parselin bulunduğu mahallede cami’ye ihtiyaç bulunduğu göz önüne alınarak ve konu ile ilgili ilçe müftülüğünün olumlu görüşü de dikkate alınarak 238 No.lu parselin konut alanından çıkartılarak İbadet Alanı ( Mescit ) olarak 1/5000 Nazım İmar Planı ve 1/1000 ölçekli uygulama imar planı değişikliği 3194 sayılı İmar Kanunu ve Mekansal Planlar Yapım Yönetmeliği doğrultusunda kabulü;</w:t>
      </w:r>
    </w:p>
    <w:p w:rsidR="00E23A9D" w:rsidRDefault="00E23A9D" w:rsidP="00E23A9D">
      <w:pPr>
        <w:pStyle w:val="ListeParagraf"/>
        <w:ind w:firstLine="708"/>
        <w:jc w:val="both"/>
        <w:rPr>
          <w:b/>
        </w:rPr>
      </w:pPr>
      <w:r>
        <w:rPr>
          <w:b/>
        </w:rPr>
        <w:t>Üye Reşat Latif, Eyüp Karaarslan, Sezai Meriç, Esra Alpago, Yusuf Kalay, Halil Bozkuş, Salih Kumaş, Mehmet Erdoğan, Ayhan Atay, İhsan Yazıcıoğlu, Sabri Dinç, Hasan Pınarcık, Turgay Aydın, Muhammet Mustafa Şentürk, Fevzi Mazlum, Hacı Mahmut Kırkpınar,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4A378A" w:rsidRDefault="004A378A" w:rsidP="004A378A">
      <w:pPr>
        <w:jc w:val="both"/>
      </w:pPr>
    </w:p>
    <w:p w:rsidR="00E23A9D" w:rsidRDefault="00E23A9D" w:rsidP="004A378A">
      <w:pPr>
        <w:jc w:val="both"/>
      </w:pPr>
    </w:p>
    <w:p w:rsidR="004A378A" w:rsidRDefault="004A378A" w:rsidP="004A378A">
      <w:pPr>
        <w:jc w:val="both"/>
        <w:rPr>
          <w:b/>
        </w:rPr>
      </w:pPr>
      <w:r>
        <w:lastRenderedPageBreak/>
        <w:tab/>
      </w:r>
      <w:r>
        <w:rPr>
          <w:b/>
        </w:rPr>
        <w:t>2-İlçenin Müftü Mahallesi mevcut terminal alanının bulunduğu kısım mevcut imar planında Kent Meydanı ve Yer altı Otopark alanında kalmaktadır.</w:t>
      </w:r>
    </w:p>
    <w:p w:rsidR="004A378A" w:rsidRDefault="004A378A" w:rsidP="004A378A">
      <w:pPr>
        <w:jc w:val="both"/>
        <w:rPr>
          <w:b/>
        </w:rPr>
      </w:pPr>
    </w:p>
    <w:p w:rsidR="00E23A9D" w:rsidRDefault="004A378A" w:rsidP="00E23A9D">
      <w:pPr>
        <w:jc w:val="both"/>
        <w:rPr>
          <w:rFonts w:ascii="Courier New" w:hAnsi="Courier New" w:cs="Courier New"/>
          <w:b/>
          <w:sz w:val="20"/>
          <w:lang w:val="fr-FR"/>
        </w:rPr>
      </w:pPr>
      <w:r>
        <w:rPr>
          <w:b/>
        </w:rPr>
        <w:tab/>
        <w:t>İlçemiz merkezinde tüm Ereğli’ye hizmet edecek, kalabalık cemaate yetecek büyüklükte ve prestijli yapılardan olacak yeni ve büyük bir cami’ye ihtiyaç bulunduğundan şehir merkezinde bulunan mülkiyeti Belediyemize ait olan mevcut terminal alanının bulunduğu kısmın Kent Meydanı, İbadet Alanı ve Yer altı Otopark alanı olarak değiştirilmesi Mekansal Planlar Yapım Yönetmeliğine uygun olduğundan 1/5000 nazım ve 1/1000 uygulama imar planı değişikliği;</w:t>
      </w:r>
    </w:p>
    <w:p w:rsidR="00E23A9D" w:rsidRDefault="00E23A9D" w:rsidP="00E23A9D">
      <w:pPr>
        <w:jc w:val="both"/>
        <w:rPr>
          <w:rFonts w:ascii="Courier New" w:hAnsi="Courier New" w:cs="Courier New"/>
          <w:b/>
          <w:sz w:val="20"/>
          <w:lang w:val="fr-FR"/>
        </w:rPr>
      </w:pPr>
    </w:p>
    <w:p w:rsidR="00E23A9D" w:rsidRDefault="00E23A9D" w:rsidP="00E23A9D">
      <w:pPr>
        <w:ind w:firstLine="708"/>
        <w:jc w:val="both"/>
        <w:rPr>
          <w:b/>
        </w:rPr>
      </w:pPr>
      <w:r>
        <w:rPr>
          <w:b/>
        </w:rPr>
        <w:t>Üye Reşat Latif kabul, Eyüp Karaarslan kabul, Sezai Meriç kabul, Esra Alpago kabul, Yusuf Kalay kabul, Halil Bozkuş kabul, Salih Kumaş kabul, Mehmet Erdoğan kabul, Ayhan Atay kabul, İhsan Yazıcıoğlu kabul, Sabri Dinç kabul, Hasan Pınarcık kabul, Turgay Aydın kabul, Muhammet Mustafa Şentürk kabul, Fevzi Mazlum kabul, Hacı Mahmut Kırkpınar kabul, Güler Demiroğlu red, Özkan Özyağcı red, Nur Oğuz red, Nezih Anıl red, Sibel Yıldız red, Fehmi Karaarslan red, Cumhur Nalcı red, Kemal Özer red, Osman Yavuz red, Şerif Sertan Ocakçı red, Serkan Yalçın red, Coşkun Öztürk red, Fikret Fota red, Mustafa Başhan red ve Meclis Başkanı Dr.Hüseyin Uysal’ın kabul oyları ile katılanların 14 red</w:t>
      </w:r>
      <w:r w:rsidR="004B2C2A">
        <w:rPr>
          <w:b/>
        </w:rPr>
        <w:t xml:space="preserve"> </w:t>
      </w:r>
      <w:r>
        <w:rPr>
          <w:b/>
        </w:rPr>
        <w:t>oyuna karşılık 17 kabul oyu ile oyçokluğu ile kabul edildi.</w:t>
      </w: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4B2C2A" w:rsidRDefault="004B2C2A"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Dr.Hüseyin UYSAL</w:t>
      </w:r>
      <w:r>
        <w:rPr>
          <w:b/>
        </w:rPr>
        <w:tab/>
        <w:t>M.Mustafa ŞENTÜRK</w:t>
      </w:r>
      <w:r>
        <w:t xml:space="preserve">     </w:t>
      </w:r>
      <w:r>
        <w:tab/>
        <w:t xml:space="preserve">  </w:t>
      </w:r>
      <w:r>
        <w:rPr>
          <w:b/>
        </w:rPr>
        <w:t xml:space="preserve">Turgay AYDIN </w:t>
      </w:r>
    </w:p>
    <w:p w:rsidR="00AA3D24" w:rsidRDefault="00AA3D24" w:rsidP="00AA3D24">
      <w:pPr>
        <w:pStyle w:val="stbilgi"/>
        <w:rPr>
          <w:rFonts w:ascii="Courier New" w:hAnsi="Courier New" w:cs="Courier New"/>
          <w:b/>
          <w:sz w:val="20"/>
        </w:rPr>
      </w:pP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BF4C1B">
          <w:rPr>
            <w:rFonts w:ascii="Courier New" w:hAnsi="Courier New" w:cs="Courier New"/>
            <w:sz w:val="18"/>
            <w:szCs w:val="18"/>
          </w:rPr>
          <w:cr/>
        </w:r>
        <w:r w:rsidR="00BF4C1B">
          <w:rPr>
            <w:rFonts w:ascii="Courier New" w:hAnsi="Courier New" w:cs="Courier New"/>
            <w:sz w:val="18"/>
            <w:szCs w:val="18"/>
          </w:rPr>
          <w:cr/>
        </w:r>
        <w:r w:rsidR="00BF4C1B">
          <w:rPr>
            <w:rFonts w:ascii="Courier New" w:hAnsi="Courier New" w:cs="Courier New"/>
            <w:sz w:val="18"/>
            <w:szCs w:val="18"/>
          </w:rPr>
          <w:cr/>
        </w:r>
      </w:fldSimple>
    </w:p>
    <w:sectPr w:rsidR="00AA3D24" w:rsidRPr="00AA3D24" w:rsidSect="00E23A9D">
      <w:footerReference w:type="default" r:id="rId7"/>
      <w:pgSz w:w="11906" w:h="16838"/>
      <w:pgMar w:top="1134"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263C" w:rsidRDefault="0019263C" w:rsidP="006A754B">
      <w:r>
        <w:separator/>
      </w:r>
    </w:p>
  </w:endnote>
  <w:endnote w:type="continuationSeparator" w:id="1">
    <w:p w:rsidR="0019263C" w:rsidRDefault="0019263C"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54B" w:rsidRDefault="006A754B">
    <w:pPr>
      <w:pStyle w:val="Altbilgi"/>
      <w:jc w:val="center"/>
    </w:pPr>
    <w:fldSimple w:instr=" PAGE   \* MERGEFORMAT ">
      <w:r w:rsidR="00BF4C1B">
        <w:rPr>
          <w:noProof/>
        </w:rPr>
        <w:t>1</w:t>
      </w:r>
    </w:fldSimple>
  </w:p>
  <w:p w:rsidR="006A754B" w:rsidRDefault="006A754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263C" w:rsidRDefault="0019263C" w:rsidP="006A754B">
      <w:r>
        <w:separator/>
      </w:r>
    </w:p>
  </w:footnote>
  <w:footnote w:type="continuationSeparator" w:id="1">
    <w:p w:rsidR="0019263C" w:rsidRDefault="0019263C"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6"/>
    <w:docVar w:name="IMZALAR" w:val="&#10;&#10;&#10;"/>
    <w:docVar w:name="IZINLI" w:val="&#10;"/>
    <w:docVar w:name="KARAR_NO" w:val="2016-12/154"/>
    <w:docVar w:name="KARAR_SONUCU" w:val="&#10;"/>
    <w:docVar w:name="KARAR_TARIHI" w:val="06/10/2016"/>
    <w:docVar w:name="KARAR_YILI" w:val="2016"/>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91A02"/>
    <w:rsid w:val="000C623E"/>
    <w:rsid w:val="0019263C"/>
    <w:rsid w:val="001D50DD"/>
    <w:rsid w:val="002033D8"/>
    <w:rsid w:val="00263DF6"/>
    <w:rsid w:val="002640CC"/>
    <w:rsid w:val="00271E31"/>
    <w:rsid w:val="00273A8C"/>
    <w:rsid w:val="00294F60"/>
    <w:rsid w:val="00313838"/>
    <w:rsid w:val="003163BA"/>
    <w:rsid w:val="00351169"/>
    <w:rsid w:val="003965A6"/>
    <w:rsid w:val="003B45A2"/>
    <w:rsid w:val="0041281D"/>
    <w:rsid w:val="0042474F"/>
    <w:rsid w:val="004570DC"/>
    <w:rsid w:val="00496999"/>
    <w:rsid w:val="004A378A"/>
    <w:rsid w:val="004B2C2A"/>
    <w:rsid w:val="004B7089"/>
    <w:rsid w:val="004E5464"/>
    <w:rsid w:val="0052747C"/>
    <w:rsid w:val="00556A06"/>
    <w:rsid w:val="00592CAE"/>
    <w:rsid w:val="00627D5D"/>
    <w:rsid w:val="006673AE"/>
    <w:rsid w:val="0067657D"/>
    <w:rsid w:val="0068666D"/>
    <w:rsid w:val="006A754B"/>
    <w:rsid w:val="006B4D70"/>
    <w:rsid w:val="007526F0"/>
    <w:rsid w:val="00796365"/>
    <w:rsid w:val="007C588A"/>
    <w:rsid w:val="007E2834"/>
    <w:rsid w:val="008217E5"/>
    <w:rsid w:val="00896727"/>
    <w:rsid w:val="008D5738"/>
    <w:rsid w:val="00910CDB"/>
    <w:rsid w:val="009177B1"/>
    <w:rsid w:val="00965A4D"/>
    <w:rsid w:val="00AA345A"/>
    <w:rsid w:val="00AA3D24"/>
    <w:rsid w:val="00AE05E8"/>
    <w:rsid w:val="00B1183C"/>
    <w:rsid w:val="00B47069"/>
    <w:rsid w:val="00B57B1E"/>
    <w:rsid w:val="00BA41A6"/>
    <w:rsid w:val="00BD3F13"/>
    <w:rsid w:val="00BF4C1B"/>
    <w:rsid w:val="00C11B9D"/>
    <w:rsid w:val="00C52261"/>
    <w:rsid w:val="00CA075D"/>
    <w:rsid w:val="00D07F6E"/>
    <w:rsid w:val="00D23E0B"/>
    <w:rsid w:val="00D550E1"/>
    <w:rsid w:val="00D73667"/>
    <w:rsid w:val="00DF11B9"/>
    <w:rsid w:val="00E23A9D"/>
    <w:rsid w:val="00E27BF8"/>
    <w:rsid w:val="00E36F68"/>
    <w:rsid w:val="00E52FFB"/>
    <w:rsid w:val="00E754BA"/>
    <w:rsid w:val="00E91D9B"/>
    <w:rsid w:val="00EA4480"/>
    <w:rsid w:val="00F532EC"/>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4A378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22567654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648</Words>
  <Characters>3696</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2016-10-10T05:38:00Z</cp:lastPrinted>
  <dcterms:created xsi:type="dcterms:W3CDTF">2016-10-19T05:30:00Z</dcterms:created>
  <dcterms:modified xsi:type="dcterms:W3CDTF">2016-10-19T05:30:00Z</dcterms:modified>
</cp:coreProperties>
</file>