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263A14">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84B42">
                <w:rPr>
                  <w:b/>
                </w:rPr>
                <w:t>2018-18/143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84B42">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84B42">
                <w:rPr>
                  <w:b/>
                </w:rPr>
                <w:t>04/10/2018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84B42">
                <w:rPr>
                  <w:b/>
                </w:rPr>
                <w:t xml:space="preserve"> </w:t>
              </w:r>
            </w:fldSimple>
          </w:p>
        </w:tc>
      </w:tr>
      <w:tr w:rsidR="00271E31" w:rsidTr="00263A14">
        <w:trPr>
          <w:trHeight w:val="339"/>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84B42">
                <w:rPr>
                  <w:b/>
                </w:rPr>
                <w:t>TAŞINMAZ TAHSİSİ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E62AB1" w:rsidRDefault="00E62AB1" w:rsidP="00E62AB1">
      <w:pPr>
        <w:ind w:firstLine="708"/>
        <w:jc w:val="both"/>
        <w:rPr>
          <w:b/>
        </w:rPr>
      </w:pPr>
      <w:r>
        <w:rPr>
          <w:b/>
        </w:rPr>
        <w:t>Karadeniz Ereğli Belediye Meclisi Bugün Saat 10.00’da Meclis Başkanı                                 Dr.Hüseyin UYSAL’ın Başkanlığında; Üye Reşat Latif,  Eyüp Karaarslan, Sezai Meriç, Esra Alpago, Yusuf Kalay, Halil Bozkuş, Mehmet Erdoğan, Ayhan Atay,                         İhsan Yazıcıoğlu, Sabri Dinç, Fevzi Ekşi, Hasan Pınarcık, Turgay Aydın, Muhammet Mustafa Şentürk, Fevzi Mazlum, Hacı Mahmut Kırkpınar, Güler Demiroğlu,              Nur Oğuz, Nezih Anıl, Sibel Yıldız, Cumhur Nalcı, Kemal Özer, Osman Yavuz,            Coşkun Öztürk, Fikret Fota ve Mustafa Başhan’ın iştiraki ile toplandı. Üyeler               Salih Kumaş, Özkan Özyağcı, Fehmi Karaarslan, Şerif Sertan Ocakçı ve Serkan Yalçın toplantıya iştirak etmedi.</w:t>
      </w:r>
    </w:p>
    <w:p w:rsidR="002E2D25" w:rsidRDefault="002E2D25" w:rsidP="002E2D25">
      <w:pPr>
        <w:jc w:val="both"/>
        <w:rPr>
          <w:b/>
        </w:rPr>
      </w:pPr>
      <w:r>
        <w:rPr>
          <w:b/>
        </w:rPr>
        <w:tab/>
        <w:t xml:space="preserve">5393 Sayılı Belediye Kanununun 20 ve 21.maddeleri gereğince yapılan; Belediye Meclisinin </w:t>
      </w:r>
      <w:r w:rsidR="00193863">
        <w:rPr>
          <w:b/>
        </w:rPr>
        <w:t>E</w:t>
      </w:r>
      <w:r w:rsidR="00C368BA">
        <w:rPr>
          <w:b/>
        </w:rPr>
        <w:t>kim</w:t>
      </w:r>
      <w:r>
        <w:rPr>
          <w:b/>
        </w:rPr>
        <w:t xml:space="preserve">/2018 aylık toplantı döneminin </w:t>
      </w:r>
      <w:r w:rsidR="008D4CE8">
        <w:rPr>
          <w:b/>
        </w:rPr>
        <w:t>2</w:t>
      </w:r>
      <w:r>
        <w:rPr>
          <w:b/>
        </w:rPr>
        <w:t>.birleşiminin, 1.oturumunda;</w:t>
      </w:r>
    </w:p>
    <w:p w:rsidR="00F4016C" w:rsidRDefault="00F4016C" w:rsidP="002E2D25">
      <w:pPr>
        <w:jc w:val="both"/>
        <w:rPr>
          <w:b/>
        </w:rPr>
      </w:pPr>
    </w:p>
    <w:p w:rsidR="00263A14" w:rsidRDefault="00263A14" w:rsidP="00263A14">
      <w:pPr>
        <w:ind w:firstLine="708"/>
        <w:jc w:val="both"/>
        <w:rPr>
          <w:b/>
        </w:rPr>
      </w:pPr>
      <w:r>
        <w:rPr>
          <w:b/>
        </w:rPr>
        <w:t>Gündemin YEDİNCİ maddesi gereğince; İlçenin Kepez ve Kışla Mahallelerinde bulunan Sağlık Ocağı alanında kalan parsellerin tahsislerinin yapılması konusu incelenmek üzere İmar Komisyonuna havale edilmiş olup, komisyon gerekli incelemelerini yaparak hazırlamış olduğu raporunu Başkanlığıma tevdii etmiş bulunmaktadır. Komisyon raporu okundu.</w:t>
      </w:r>
    </w:p>
    <w:p w:rsidR="00263A14" w:rsidRDefault="00263A14" w:rsidP="00263A14">
      <w:pPr>
        <w:tabs>
          <w:tab w:val="right" w:pos="0"/>
          <w:tab w:val="center" w:pos="4536"/>
          <w:tab w:val="right" w:pos="9072"/>
        </w:tabs>
        <w:ind w:firstLine="709"/>
        <w:jc w:val="both"/>
        <w:rPr>
          <w:b/>
        </w:rPr>
      </w:pPr>
    </w:p>
    <w:p w:rsidR="00263A14" w:rsidRDefault="00263A14" w:rsidP="00263A14">
      <w:pPr>
        <w:tabs>
          <w:tab w:val="right" w:pos="0"/>
          <w:tab w:val="center" w:pos="4536"/>
          <w:tab w:val="right" w:pos="9072"/>
        </w:tabs>
        <w:ind w:firstLine="709"/>
        <w:jc w:val="both"/>
        <w:rPr>
          <w:b/>
        </w:rPr>
      </w:pPr>
      <w:r>
        <w:rPr>
          <w:b/>
        </w:rPr>
        <w:t>Yapılan müzakere neticesinde;</w:t>
      </w:r>
    </w:p>
    <w:p w:rsidR="00263A14" w:rsidRDefault="00263A14" w:rsidP="00263A14">
      <w:pPr>
        <w:ind w:firstLine="708"/>
        <w:jc w:val="both"/>
        <w:rPr>
          <w:b/>
        </w:rPr>
      </w:pPr>
      <w:r>
        <w:rPr>
          <w:b/>
        </w:rPr>
        <w:t>25/08/2017 tarih ve 30165 sayılı Resmi gazetede yayınlanan 694 sayılı Kanun Hükmünde Kararname ile Sağlık Bakanlığı tek çatı altında birleştirilmiş olup; Türkiye Kamu Hastaneleri Kurumu, Türk Sağlığı Kurumu kapatılarak, Bakanlık bünyesinde Genel Müdürlük seviyesinde hizmet Birimi olarak yeni teşkilat şemasında yer almasına istinaden, bahse konu Mülga olan bu kurumlar adına daha önce tahsisi yapılan taşınmazların yeniden Bakanlık (Zonguldak İl Sağlık Müdürlüğü) adına tahsisin yapılması gerekliliği hasıl olmuştur. Buna göre;</w:t>
      </w:r>
    </w:p>
    <w:p w:rsidR="00263A14" w:rsidRDefault="00263A14" w:rsidP="00263A14">
      <w:pPr>
        <w:ind w:firstLine="708"/>
        <w:jc w:val="both"/>
        <w:rPr>
          <w:b/>
        </w:rPr>
      </w:pPr>
      <w:r>
        <w:rPr>
          <w:b/>
        </w:rPr>
        <w:t>İlçenin Kepez (Kavaklık) Mahallesi tapunun pafta F26B25D1D ada 1979, parsel 1’de kayıtlı (eski 585 ada 4 nolu taşınmaz) 1210,89 m</w:t>
      </w:r>
      <w:r>
        <w:rPr>
          <w:b/>
          <w:vertAlign w:val="superscript"/>
        </w:rPr>
        <w:t>2</w:t>
      </w:r>
      <w:r>
        <w:rPr>
          <w:b/>
        </w:rPr>
        <w:t xml:space="preserve"> yüzölçümündeki taşınmaz ile İlçenin Kışla Mahallesi tapunun pafta F26B24C4B-1C, ada 982, parsel 3’de kayıtlı bulunan 2080,30 m</w:t>
      </w:r>
      <w:r>
        <w:rPr>
          <w:b/>
          <w:vertAlign w:val="superscript"/>
        </w:rPr>
        <w:t>2</w:t>
      </w:r>
      <w:r>
        <w:rPr>
          <w:b/>
        </w:rPr>
        <w:t xml:space="preserve"> yüzölçümündeki mülkiyeti belediyemize ait olan taşınmazların 5393 sayılı Belediye Kanunun 15.maddesinin h bendi gereğince ve 5018 sayılı Kamu Mali Yönetimi ve Kontrol Kanununun Kamu İdarelerine Ait taşınmazların Tahsisi ve Devri Hakkında yönetmeliğin 25.maddesi gereğince 29 yıl süre ile sağlık tesisi olarak kullanılmak üzere bedelsiz olarak Zonguldak İl Sağlığı Müdürlüğüne tahsis edilmesinin,</w:t>
      </w:r>
    </w:p>
    <w:p w:rsidR="00263A14" w:rsidRDefault="00263A14" w:rsidP="00263A14">
      <w:pPr>
        <w:ind w:firstLine="708"/>
        <w:jc w:val="both"/>
        <w:rPr>
          <w:b/>
        </w:rPr>
      </w:pPr>
      <w:r>
        <w:rPr>
          <w:b/>
        </w:rPr>
        <w:t>Ve her iki taşınmaz için ayrı ayrı Tapu Kütüğüne ‘iki yıl içinde inşaata başlanılmadığı taktirde tahsis iptal edilecektir.” Şerhi konulmasının 3194 sayılı İmar Kanunu ve Mekansal Planlar Yapım Yönetmeliği doğrultusunda kabulü;</w:t>
      </w:r>
    </w:p>
    <w:p w:rsidR="00263A14" w:rsidRDefault="00263A14" w:rsidP="00263A14">
      <w:pPr>
        <w:ind w:firstLine="708"/>
        <w:jc w:val="both"/>
      </w:pPr>
    </w:p>
    <w:p w:rsidR="00E62AB1" w:rsidRDefault="00E62AB1" w:rsidP="00E62AB1">
      <w:pPr>
        <w:ind w:firstLine="708"/>
        <w:jc w:val="both"/>
        <w:rPr>
          <w:b/>
        </w:rPr>
      </w:pPr>
      <w:r>
        <w:rPr>
          <w:b/>
        </w:rPr>
        <w:t xml:space="preserve">Üye Reşat Latif,  Eyüp Karaarslan, Sezai Meriç, Esra Alpago, Yusuf Kalay,  Halil Bozkuş, Mehmet Erdoğan, Ayhan Atay, İhsan Yazıcıoğlu, Sabri Dinç, Fevzi Ekşi, Hasan Pınarcık, Turgay Aydın, Muhammet Mustafa Şentürk, Fevzi Mazlum,                   Hacı Mahmut Kırkpınar, Güler Demiroğlu, Nur Oğuz, Nezih Anıl, Sibel Yıldız,  Cumhur Nalcı, Kemal Özer, Osman Yavuz, Coşkun Öztürk, Fikret Fota ve Mustafa Başhan ve Meclis Başkanı Dr.Hüseyin Uysal’ın kabul oyları ile katılanların oybirliği ile kabul edildi. </w:t>
      </w:r>
    </w:p>
    <w:p w:rsidR="00263A14" w:rsidRDefault="00263A14" w:rsidP="00263A14">
      <w:pPr>
        <w:ind w:firstLine="708"/>
        <w:jc w:val="both"/>
        <w:rPr>
          <w:b/>
        </w:rPr>
      </w:pPr>
    </w:p>
    <w:p w:rsidR="00263A14" w:rsidRDefault="00263A14" w:rsidP="00263A14">
      <w:pPr>
        <w:ind w:firstLine="708"/>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lastRenderedPageBreak/>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D84B42">
          <w:rPr>
            <w:rFonts w:ascii="Courier New" w:hAnsi="Courier New" w:cs="Courier New"/>
            <w:sz w:val="18"/>
            <w:szCs w:val="18"/>
          </w:rPr>
          <w:cr/>
        </w:r>
        <w:r w:rsidR="00D84B42">
          <w:rPr>
            <w:rFonts w:ascii="Courier New" w:hAnsi="Courier New" w:cs="Courier New"/>
            <w:sz w:val="18"/>
            <w:szCs w:val="18"/>
          </w:rPr>
          <w:cr/>
        </w:r>
        <w:r w:rsidR="00D84B42">
          <w:rPr>
            <w:rFonts w:ascii="Courier New" w:hAnsi="Courier New" w:cs="Courier New"/>
            <w:sz w:val="18"/>
            <w:szCs w:val="18"/>
          </w:rPr>
          <w:cr/>
        </w:r>
      </w:fldSimple>
    </w:p>
    <w:sectPr w:rsidR="00AA3D24" w:rsidRPr="00AA3D24" w:rsidSect="00263A14">
      <w:pgSz w:w="11906" w:h="16838"/>
      <w:pgMar w:top="284" w:right="1417" w:bottom="142"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6AA4" w:rsidRDefault="00DA6AA4" w:rsidP="006A754B">
      <w:r>
        <w:separator/>
      </w:r>
    </w:p>
  </w:endnote>
  <w:endnote w:type="continuationSeparator" w:id="1">
    <w:p w:rsidR="00DA6AA4" w:rsidRDefault="00DA6AA4"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6AA4" w:rsidRDefault="00DA6AA4" w:rsidP="006A754B">
      <w:r>
        <w:separator/>
      </w:r>
    </w:p>
  </w:footnote>
  <w:footnote w:type="continuationSeparator" w:id="1">
    <w:p w:rsidR="00DA6AA4" w:rsidRDefault="00DA6AA4"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4"/>
    <w:docVar w:name="IMZALAR" w:val="&#10;&#10;&#10;"/>
    <w:docVar w:name="IZINLI" w:val="&#10;"/>
    <w:docVar w:name="KARAR_NO" w:val="2018-18/143"/>
    <w:docVar w:name="KARAR_SONUCU" w:val="&#10;"/>
    <w:docVar w:name="KARAR_TARIHI" w:val="04/10/2018"/>
    <w:docVar w:name="KARAR_YILI" w:val="2018"/>
    <w:docVar w:name="KARARA_KATILANLAR" w:val="&#10;"/>
    <w:docVar w:name="KATIP" w:val="&#10;"/>
    <w:docVar w:name="KONU" w:val="TAŞINMAZ TAHSİ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38B3"/>
    <w:rsid w:val="00054CAC"/>
    <w:rsid w:val="00060E93"/>
    <w:rsid w:val="00061C34"/>
    <w:rsid w:val="0006368B"/>
    <w:rsid w:val="0009111F"/>
    <w:rsid w:val="00093ACC"/>
    <w:rsid w:val="00095AF8"/>
    <w:rsid w:val="000A4EA8"/>
    <w:rsid w:val="000B6DB2"/>
    <w:rsid w:val="000C623E"/>
    <w:rsid w:val="00104A0D"/>
    <w:rsid w:val="00125E81"/>
    <w:rsid w:val="00131F47"/>
    <w:rsid w:val="00164EF2"/>
    <w:rsid w:val="00193863"/>
    <w:rsid w:val="001C7774"/>
    <w:rsid w:val="002033D8"/>
    <w:rsid w:val="0022029E"/>
    <w:rsid w:val="002544F9"/>
    <w:rsid w:val="00263A14"/>
    <w:rsid w:val="00263DF6"/>
    <w:rsid w:val="002640CC"/>
    <w:rsid w:val="00271E31"/>
    <w:rsid w:val="00273A8C"/>
    <w:rsid w:val="00280869"/>
    <w:rsid w:val="00294F60"/>
    <w:rsid w:val="002A2FEB"/>
    <w:rsid w:val="002D21C4"/>
    <w:rsid w:val="002D69ED"/>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B4E3F"/>
    <w:rsid w:val="003D2E22"/>
    <w:rsid w:val="003F0AA0"/>
    <w:rsid w:val="0041281D"/>
    <w:rsid w:val="004176D2"/>
    <w:rsid w:val="0042474F"/>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92CAE"/>
    <w:rsid w:val="005C1D3D"/>
    <w:rsid w:val="005C31C1"/>
    <w:rsid w:val="005C3B7E"/>
    <w:rsid w:val="005F23C8"/>
    <w:rsid w:val="006238F9"/>
    <w:rsid w:val="006251B3"/>
    <w:rsid w:val="00627D5D"/>
    <w:rsid w:val="006406C1"/>
    <w:rsid w:val="00640DA9"/>
    <w:rsid w:val="006460C4"/>
    <w:rsid w:val="006673AE"/>
    <w:rsid w:val="00673AB8"/>
    <w:rsid w:val="0067657D"/>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F721B"/>
    <w:rsid w:val="0081090A"/>
    <w:rsid w:val="008145AE"/>
    <w:rsid w:val="008217E5"/>
    <w:rsid w:val="00836B11"/>
    <w:rsid w:val="0087346C"/>
    <w:rsid w:val="00896727"/>
    <w:rsid w:val="008B2410"/>
    <w:rsid w:val="008B5B0B"/>
    <w:rsid w:val="008C4F56"/>
    <w:rsid w:val="008D4CE8"/>
    <w:rsid w:val="008D5738"/>
    <w:rsid w:val="00910CDB"/>
    <w:rsid w:val="00911B9C"/>
    <w:rsid w:val="009177B1"/>
    <w:rsid w:val="00931A71"/>
    <w:rsid w:val="00946BDD"/>
    <w:rsid w:val="00965A4D"/>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A41A6"/>
    <w:rsid w:val="00BD30BA"/>
    <w:rsid w:val="00BD3706"/>
    <w:rsid w:val="00BD3F13"/>
    <w:rsid w:val="00BE4092"/>
    <w:rsid w:val="00BE45C2"/>
    <w:rsid w:val="00C1190F"/>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6BC7"/>
    <w:rsid w:val="00D377A7"/>
    <w:rsid w:val="00D550E1"/>
    <w:rsid w:val="00D6573B"/>
    <w:rsid w:val="00D710BB"/>
    <w:rsid w:val="00D73667"/>
    <w:rsid w:val="00D84B42"/>
    <w:rsid w:val="00D9419E"/>
    <w:rsid w:val="00DA6AA4"/>
    <w:rsid w:val="00DE6FE3"/>
    <w:rsid w:val="00DF11B9"/>
    <w:rsid w:val="00DF792F"/>
    <w:rsid w:val="00E14FA0"/>
    <w:rsid w:val="00E21C1B"/>
    <w:rsid w:val="00E27BF8"/>
    <w:rsid w:val="00E30192"/>
    <w:rsid w:val="00E31FF7"/>
    <w:rsid w:val="00E62AB1"/>
    <w:rsid w:val="00E754BA"/>
    <w:rsid w:val="00E76118"/>
    <w:rsid w:val="00ED4B01"/>
    <w:rsid w:val="00F1346E"/>
    <w:rsid w:val="00F1496C"/>
    <w:rsid w:val="00F20287"/>
    <w:rsid w:val="00F33C98"/>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931545732">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233393585">
      <w:bodyDiv w:val="1"/>
      <w:marLeft w:val="0"/>
      <w:marRight w:val="0"/>
      <w:marTop w:val="0"/>
      <w:marBottom w:val="0"/>
      <w:divBdr>
        <w:top w:val="none" w:sz="0" w:space="0" w:color="auto"/>
        <w:left w:val="none" w:sz="0" w:space="0" w:color="auto"/>
        <w:bottom w:val="none" w:sz="0" w:space="0" w:color="auto"/>
        <w:right w:val="none" w:sz="0" w:space="0" w:color="auto"/>
      </w:divBdr>
    </w:div>
    <w:div w:id="1310792287">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572</Words>
  <Characters>3264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2018-10-05T07:42:00Z</cp:lastPrinted>
  <dcterms:created xsi:type="dcterms:W3CDTF">2018-10-09T07:53:00Z</dcterms:created>
  <dcterms:modified xsi:type="dcterms:W3CDTF">2018-10-09T07:53:00Z</dcterms:modified>
</cp:coreProperties>
</file>