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B00DB">
                <w:rPr>
                  <w:b/>
                </w:rPr>
                <w:t>2017-13/147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B00DB">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B00DB">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B00D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B00DB">
                <w:rPr>
                  <w:b/>
                </w:rPr>
                <w:t>TENTE VE SUNDURMALAR HAKKINDA USUL VE ESASLARI UYGULAMA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494C91" w:rsidRDefault="00494C91" w:rsidP="00494C91">
      <w:pPr>
        <w:tabs>
          <w:tab w:val="left" w:pos="0"/>
          <w:tab w:val="left" w:pos="709"/>
        </w:tabs>
        <w:jc w:val="both"/>
        <w:rPr>
          <w:b/>
        </w:rPr>
      </w:pPr>
      <w:r>
        <w:rPr>
          <w:b/>
        </w:rPr>
        <w:tab/>
        <w:t xml:space="preserve">Gündemin </w:t>
      </w:r>
      <w:r w:rsidRPr="00494C91">
        <w:rPr>
          <w:b/>
        </w:rPr>
        <w:t>ONBİRİNCİ</w:t>
      </w:r>
      <w:r>
        <w:rPr>
          <w:b/>
          <w:color w:val="7030A0"/>
        </w:rPr>
        <w:t xml:space="preserve"> </w:t>
      </w:r>
      <w:r>
        <w:rPr>
          <w:b/>
        </w:rPr>
        <w:t xml:space="preserve">maddesi gereğince; </w:t>
      </w:r>
      <w:r>
        <w:rPr>
          <w:b/>
          <w:bCs/>
        </w:rPr>
        <w:t xml:space="preserve">Karadeniz Ereğli Belediyesi Tente ve Sundurmalar Hakkında Usul ve Esasları Uygulama Yönetmeliğinin </w:t>
      </w:r>
      <w:r w:rsidRPr="00494C91">
        <w:rPr>
          <w:b/>
          <w:bCs/>
        </w:rPr>
        <w:t>görüşülmesi</w:t>
      </w:r>
      <w:r>
        <w:rPr>
          <w:b/>
          <w:bCs/>
        </w:rPr>
        <w:t xml:space="preserve"> </w:t>
      </w:r>
      <w:r>
        <w:rPr>
          <w:b/>
        </w:rPr>
        <w:t>konusu ile ilgili Zabıta Müdürlüğünün yazısı okundu.</w:t>
      </w:r>
    </w:p>
    <w:p w:rsidR="00494C91" w:rsidRDefault="00494C91" w:rsidP="00494C91">
      <w:pPr>
        <w:ind w:firstLine="708"/>
        <w:jc w:val="both"/>
        <w:rPr>
          <w:b/>
        </w:rPr>
      </w:pPr>
    </w:p>
    <w:p w:rsidR="00494C91" w:rsidRDefault="00494C91" w:rsidP="00494C91">
      <w:pPr>
        <w:ind w:firstLine="708"/>
        <w:rPr>
          <w:b/>
        </w:rPr>
      </w:pPr>
      <w:r>
        <w:rPr>
          <w:b/>
        </w:rPr>
        <w:t>Yapılan müzakere neticesinde;</w:t>
      </w:r>
    </w:p>
    <w:p w:rsidR="00494C91" w:rsidRDefault="00494C91" w:rsidP="00494C91">
      <w:pPr>
        <w:rPr>
          <w:b/>
        </w:rPr>
      </w:pPr>
      <w:r>
        <w:rPr>
          <w:b/>
        </w:rPr>
        <w:tab/>
      </w:r>
    </w:p>
    <w:p w:rsidR="00494C91" w:rsidRDefault="00494C91" w:rsidP="00494C91">
      <w:pPr>
        <w:tabs>
          <w:tab w:val="left" w:pos="0"/>
        </w:tabs>
        <w:ind w:firstLine="284"/>
        <w:jc w:val="both"/>
        <w:rPr>
          <w:b/>
        </w:rPr>
      </w:pPr>
      <w:r>
        <w:rPr>
          <w:b/>
        </w:rPr>
        <w:tab/>
      </w:r>
      <w:r>
        <w:rPr>
          <w:b/>
          <w:bCs/>
        </w:rPr>
        <w:t xml:space="preserve">Karadeniz Ereğli Belediyesi Tente ve Sundurmalar Hakkında Usul ve Esasları Uygulama Yönetmeliğinin </w:t>
      </w:r>
      <w:r>
        <w:rPr>
          <w:b/>
        </w:rPr>
        <w:t>incelenmek üzere Hukuk İşleri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B00DB">
          <w:rPr>
            <w:rFonts w:ascii="Courier New" w:hAnsi="Courier New" w:cs="Courier New"/>
            <w:sz w:val="18"/>
            <w:szCs w:val="18"/>
          </w:rPr>
          <w:cr/>
        </w:r>
        <w:r w:rsidR="000B00DB">
          <w:rPr>
            <w:rFonts w:ascii="Courier New" w:hAnsi="Courier New" w:cs="Courier New"/>
            <w:sz w:val="18"/>
            <w:szCs w:val="18"/>
          </w:rPr>
          <w:cr/>
        </w:r>
        <w:r w:rsidR="000B00DB">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F78" w:rsidRDefault="00332F78" w:rsidP="006A754B">
      <w:r>
        <w:separator/>
      </w:r>
    </w:p>
  </w:endnote>
  <w:endnote w:type="continuationSeparator" w:id="1">
    <w:p w:rsidR="00332F78" w:rsidRDefault="00332F7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F78" w:rsidRDefault="00332F78" w:rsidP="006A754B">
      <w:r>
        <w:separator/>
      </w:r>
    </w:p>
  </w:footnote>
  <w:footnote w:type="continuationSeparator" w:id="1">
    <w:p w:rsidR="00332F78" w:rsidRDefault="00332F7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ZABITA MÜDÜRLÜĞÜ"/>
    <w:docVar w:name="DONEM" w:val=" "/>
    <w:docVar w:name="EVRAK_NO" w:val=" "/>
    <w:docVar w:name="EVRAK_TARIHI" w:val=" "/>
    <w:docVar w:name="GUN_ADI" w:val="ÇARŞAMBA "/>
    <w:docVar w:name="GUN_SAYI" w:val="06"/>
    <w:docVar w:name="IMZALAR" w:val="&#10;&#10;&#10;"/>
    <w:docVar w:name="IZINLI" w:val="&#10;"/>
    <w:docVar w:name="KARAR_NO" w:val="2017-13/147"/>
    <w:docVar w:name="KARAR_SONUCU" w:val="&#10;"/>
    <w:docVar w:name="KARAR_TARIHI" w:val="06/09/2017"/>
    <w:docVar w:name="KARAR_YILI" w:val="2017"/>
    <w:docVar w:name="KARARA_KATILANLAR" w:val="&#10;"/>
    <w:docVar w:name="KATIP" w:val="&#10;"/>
    <w:docVar w:name="KONU" w:val="TENTE VE SUNDURMALAR HAKKINDA USUL VE ESASLARI UYGULAMA YÖNETMELİĞ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00DB"/>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16E62"/>
    <w:rsid w:val="0032710C"/>
    <w:rsid w:val="00332F78"/>
    <w:rsid w:val="00351169"/>
    <w:rsid w:val="00376CE9"/>
    <w:rsid w:val="00387DBA"/>
    <w:rsid w:val="003B45A2"/>
    <w:rsid w:val="0041281D"/>
    <w:rsid w:val="0042474F"/>
    <w:rsid w:val="00464AEF"/>
    <w:rsid w:val="00494C91"/>
    <w:rsid w:val="00496999"/>
    <w:rsid w:val="004B7089"/>
    <w:rsid w:val="004E5464"/>
    <w:rsid w:val="00526D06"/>
    <w:rsid w:val="0052747C"/>
    <w:rsid w:val="00530C97"/>
    <w:rsid w:val="00533F10"/>
    <w:rsid w:val="00534FC6"/>
    <w:rsid w:val="00536FF6"/>
    <w:rsid w:val="00556A06"/>
    <w:rsid w:val="00580967"/>
    <w:rsid w:val="00592CAE"/>
    <w:rsid w:val="005B5551"/>
    <w:rsid w:val="005C1D3D"/>
    <w:rsid w:val="005C31C1"/>
    <w:rsid w:val="00627D5D"/>
    <w:rsid w:val="006460C4"/>
    <w:rsid w:val="00656967"/>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B2410"/>
    <w:rsid w:val="008C4F56"/>
    <w:rsid w:val="008D5738"/>
    <w:rsid w:val="00910CDB"/>
    <w:rsid w:val="009177B1"/>
    <w:rsid w:val="00965A4D"/>
    <w:rsid w:val="00986453"/>
    <w:rsid w:val="009B148C"/>
    <w:rsid w:val="009C0653"/>
    <w:rsid w:val="00A7030A"/>
    <w:rsid w:val="00A7468E"/>
    <w:rsid w:val="00AA3D24"/>
    <w:rsid w:val="00AD2FAD"/>
    <w:rsid w:val="00AE05E8"/>
    <w:rsid w:val="00B06C8F"/>
    <w:rsid w:val="00B1183C"/>
    <w:rsid w:val="00B37542"/>
    <w:rsid w:val="00B47069"/>
    <w:rsid w:val="00B65952"/>
    <w:rsid w:val="00BA41A6"/>
    <w:rsid w:val="00BD3F13"/>
    <w:rsid w:val="00C11B9D"/>
    <w:rsid w:val="00C268A6"/>
    <w:rsid w:val="00C44564"/>
    <w:rsid w:val="00C52261"/>
    <w:rsid w:val="00C93246"/>
    <w:rsid w:val="00CA075D"/>
    <w:rsid w:val="00CA3215"/>
    <w:rsid w:val="00CC7110"/>
    <w:rsid w:val="00D022D6"/>
    <w:rsid w:val="00D07F6E"/>
    <w:rsid w:val="00D36BC7"/>
    <w:rsid w:val="00D550E1"/>
    <w:rsid w:val="00D73667"/>
    <w:rsid w:val="00D9419E"/>
    <w:rsid w:val="00DE6FE3"/>
    <w:rsid w:val="00DF11B9"/>
    <w:rsid w:val="00DF792F"/>
    <w:rsid w:val="00E14FA0"/>
    <w:rsid w:val="00E27BF8"/>
    <w:rsid w:val="00E30192"/>
    <w:rsid w:val="00E754BA"/>
    <w:rsid w:val="00ED4B01"/>
    <w:rsid w:val="00F1346E"/>
    <w:rsid w:val="00F532EC"/>
    <w:rsid w:val="00FA1B8A"/>
    <w:rsid w:val="00FD1DA1"/>
    <w:rsid w:val="00FE3A28"/>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0148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1690</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2017-09-06T11:33:00Z</cp:lastPrinted>
  <dcterms:created xsi:type="dcterms:W3CDTF">2017-09-08T11:25:00Z</dcterms:created>
  <dcterms:modified xsi:type="dcterms:W3CDTF">2017-09-08T11:25:00Z</dcterms:modified>
</cp:coreProperties>
</file>