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A34A4">
                <w:rPr>
                  <w:b/>
                </w:rPr>
                <w:t>2019-14/129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A34A4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A34A4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A34A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A34A4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55C52" w:rsidRDefault="00A55C52" w:rsidP="00A55C5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A55C52">
        <w:rPr>
          <w:b/>
        </w:rPr>
        <w:t>YEDİNCİ</w:t>
      </w:r>
      <w:r>
        <w:rPr>
          <w:b/>
        </w:rPr>
        <w:t xml:space="preserve"> maddesi gereğince; </w:t>
      </w:r>
      <w:r>
        <w:rPr>
          <w:b/>
          <w:bCs/>
        </w:rPr>
        <w:t>İlçenin Köseler Mahallesi 1159 ada 8 parselde bulunan mülkiyeti Belediyemize ait iki katlı taşınmazın Köseler Mahallesi Kalkındırma Derneğine tahsisinin görüşülmesi</w:t>
      </w:r>
      <w:r>
        <w:rPr>
          <w:b/>
        </w:rPr>
        <w:t xml:space="preserve"> konusu ile ilgili Emlak ve İstimlak Müdürlüğünün yazısı okundu.</w:t>
      </w:r>
    </w:p>
    <w:p w:rsidR="00A55C52" w:rsidRDefault="00A55C52" w:rsidP="00A55C52">
      <w:pPr>
        <w:pStyle w:val="stbilgi"/>
        <w:jc w:val="both"/>
        <w:rPr>
          <w:b/>
        </w:rPr>
      </w:pPr>
    </w:p>
    <w:p w:rsidR="00A55C52" w:rsidRDefault="00A55C52" w:rsidP="00A55C52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A55C52" w:rsidRDefault="00A55C52" w:rsidP="00A55C52">
      <w:pPr>
        <w:pStyle w:val="stbilgi"/>
        <w:jc w:val="both"/>
        <w:rPr>
          <w:b/>
        </w:rPr>
      </w:pPr>
      <w:r>
        <w:rPr>
          <w:b/>
        </w:rPr>
        <w:tab/>
      </w:r>
    </w:p>
    <w:p w:rsidR="00A55C52" w:rsidRDefault="00A55C52" w:rsidP="00A55C52">
      <w:pPr>
        <w:pStyle w:val="stbilgi"/>
        <w:ind w:firstLine="709"/>
        <w:jc w:val="both"/>
        <w:rPr>
          <w:b/>
        </w:rPr>
      </w:pPr>
      <w:r>
        <w:rPr>
          <w:b/>
          <w:bCs/>
        </w:rPr>
        <w:tab/>
        <w:t>İlçenin Köseler Mahallesi 1159 ada 8 parselde bulunan mülkiyeti Belediyemize ait iki katlı taşınmazın Köseler Mahallesi Kalkındırma Derneğine tahsisi konusunun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A34A4">
          <w:rPr>
            <w:rFonts w:ascii="Courier New" w:hAnsi="Courier New" w:cs="Courier New"/>
            <w:sz w:val="18"/>
            <w:szCs w:val="18"/>
          </w:rPr>
          <w:cr/>
        </w:r>
        <w:r w:rsidR="003A34A4">
          <w:rPr>
            <w:rFonts w:ascii="Courier New" w:hAnsi="Courier New" w:cs="Courier New"/>
            <w:sz w:val="18"/>
            <w:szCs w:val="18"/>
          </w:rPr>
          <w:cr/>
        </w:r>
        <w:r w:rsidR="003A34A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E91" w:rsidRDefault="00935E91" w:rsidP="006A754B">
      <w:r>
        <w:separator/>
      </w:r>
    </w:p>
  </w:endnote>
  <w:endnote w:type="continuationSeparator" w:id="1">
    <w:p w:rsidR="00935E91" w:rsidRDefault="00935E9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E91" w:rsidRDefault="00935E91" w:rsidP="006A754B">
      <w:r>
        <w:separator/>
      </w:r>
    </w:p>
  </w:footnote>
  <w:footnote w:type="continuationSeparator" w:id="1">
    <w:p w:rsidR="00935E91" w:rsidRDefault="00935E9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9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246E0"/>
    <w:rsid w:val="00247E1A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34A4"/>
    <w:rsid w:val="003A5CB6"/>
    <w:rsid w:val="003B45A2"/>
    <w:rsid w:val="003D2E22"/>
    <w:rsid w:val="003F0AA0"/>
    <w:rsid w:val="003F3FC8"/>
    <w:rsid w:val="004073CD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077F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35E91"/>
    <w:rsid w:val="009616CB"/>
    <w:rsid w:val="00965A4D"/>
    <w:rsid w:val="0097006E"/>
    <w:rsid w:val="00986453"/>
    <w:rsid w:val="00990613"/>
    <w:rsid w:val="00994174"/>
    <w:rsid w:val="009B72D7"/>
    <w:rsid w:val="009C0653"/>
    <w:rsid w:val="009C41E9"/>
    <w:rsid w:val="009C49DE"/>
    <w:rsid w:val="009E174C"/>
    <w:rsid w:val="00A2731A"/>
    <w:rsid w:val="00A55C52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E7BBD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65039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5486"/>
    <w:rsid w:val="00E7406C"/>
    <w:rsid w:val="00E754BA"/>
    <w:rsid w:val="00E76118"/>
    <w:rsid w:val="00E82C29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2019-09-09T11:22:00Z</cp:lastPrinted>
  <dcterms:created xsi:type="dcterms:W3CDTF">2019-09-11T08:22:00Z</dcterms:created>
  <dcterms:modified xsi:type="dcterms:W3CDTF">2019-09-11T08:22:00Z</dcterms:modified>
</cp:coreProperties>
</file>