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4357A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86065">
                <w:rPr>
                  <w:b/>
                </w:rPr>
                <w:t>2016-8/103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8606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86065">
                <w:rPr>
                  <w:b/>
                </w:rPr>
                <w:t>01/06/2016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8606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86065">
                <w:rPr>
                  <w:b/>
                </w:rPr>
                <w:t>TAŞINMAZ DEVRİ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Sezai Meriç,</w:t>
      </w:r>
      <w:r w:rsidR="009177B1">
        <w:rPr>
          <w:b/>
        </w:rPr>
        <w:t xml:space="preserve"> Esra Alpago, Yusuf Kalay,  Mehmet Erdoğan, </w:t>
      </w:r>
      <w:r w:rsidR="002640CC">
        <w:rPr>
          <w:b/>
        </w:rPr>
        <w:t xml:space="preserve">İhsan Yazıcıoğlu, Sabri Dinç, </w:t>
      </w:r>
      <w:r w:rsidR="009177B1">
        <w:rPr>
          <w:b/>
        </w:rPr>
        <w:t xml:space="preserve">Nazım Erdoğan, </w:t>
      </w:r>
      <w:r w:rsidR="002640CC">
        <w:rPr>
          <w:b/>
        </w:rPr>
        <w:t xml:space="preserve">Hasan Pınarcık, Turgay Aydın, </w:t>
      </w:r>
      <w:r w:rsidR="009177B1">
        <w:rPr>
          <w:b/>
        </w:rPr>
        <w:t xml:space="preserve">Muhammet Mustafa Şentürk, </w:t>
      </w:r>
      <w:r w:rsidR="002640CC">
        <w:rPr>
          <w:b/>
        </w:rPr>
        <w:t xml:space="preserve">Fevzi Mazlum, Özkan Özyağcı, Nur Oğuz, Sibel Yıldız, Fehmi Karaarslan, Kemal Özer, </w:t>
      </w:r>
      <w:r w:rsidR="009177B1">
        <w:rPr>
          <w:b/>
        </w:rPr>
        <w:t xml:space="preserve">Osman Yavuz, </w:t>
      </w:r>
      <w:r w:rsidR="002640CC">
        <w:rPr>
          <w:b/>
        </w:rPr>
        <w:t>Şerif Sertan Ocakçı, Serkan Yalçın, Coşkun Öztürk, Fikret Fota ve Mustafa Başhan’ın iştiraki ile toplandı.</w:t>
      </w:r>
      <w:r w:rsidR="008217E5">
        <w:rPr>
          <w:b/>
        </w:rPr>
        <w:t xml:space="preserve"> </w:t>
      </w:r>
      <w:r w:rsidR="00294F60">
        <w:rPr>
          <w:b/>
        </w:rPr>
        <w:t xml:space="preserve">Üyeler </w:t>
      </w:r>
      <w:r w:rsidR="009177B1">
        <w:rPr>
          <w:b/>
        </w:rPr>
        <w:t xml:space="preserve">Reşat Latif, Eyüp Karaarslan, Halil Bozkuş, Salih Kumaş, Ayhan Atay,            Fevzi Ekşi, Güler Demiroğlu, </w:t>
      </w:r>
      <w:r w:rsidR="00294F60">
        <w:rPr>
          <w:b/>
        </w:rPr>
        <w:t>Nezih Anıl</w:t>
      </w:r>
      <w:r w:rsidR="009177B1">
        <w:rPr>
          <w:b/>
        </w:rPr>
        <w:t xml:space="preserve"> ve Cumhur Nalcı</w:t>
      </w:r>
      <w:r w:rsidR="00910CDB">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9177B1">
        <w:rPr>
          <w:b/>
        </w:rPr>
        <w:t>Haziran</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4357AF" w:rsidRPr="004357AF" w:rsidRDefault="00AA3D24" w:rsidP="004357AF">
      <w:pPr>
        <w:pStyle w:val="stbilgi"/>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4357AF">
        <w:rPr>
          <w:b/>
        </w:rPr>
        <w:t xml:space="preserve">Gündemin YEDİNCİ maddesi gereğince; İlçenin Kavaklık Mahallesinde bulunan Sağlık Tesisi alanının Sağlık Bakanlığı İl Sağlık Müdürlüğüne devri </w:t>
      </w:r>
      <w:r w:rsidR="00A25559">
        <w:rPr>
          <w:b/>
        </w:rPr>
        <w:t xml:space="preserve">konusu </w:t>
      </w:r>
      <w:r w:rsidR="004357AF">
        <w:rPr>
          <w:b/>
        </w:rPr>
        <w:t xml:space="preserve">incelenmek üzere İmar Komisyonuna havale edilmiş olup, </w:t>
      </w:r>
      <w:r w:rsidR="004357AF" w:rsidRPr="004357AF">
        <w:rPr>
          <w:b/>
        </w:rPr>
        <w:t>komisyon gerekli incelemelerini yaparak hazırlamış olduğu raporunu Başkanlığıma tevdii etmiş bulunmaktadır. Komisyon raporu okundu.</w:t>
      </w:r>
    </w:p>
    <w:p w:rsidR="004357AF" w:rsidRDefault="004357AF" w:rsidP="004357AF">
      <w:pPr>
        <w:ind w:right="-110" w:firstLine="708"/>
        <w:contextualSpacing/>
        <w:jc w:val="both"/>
        <w:rPr>
          <w:b/>
          <w:highlight w:val="yellow"/>
        </w:rPr>
      </w:pPr>
    </w:p>
    <w:p w:rsidR="004357AF" w:rsidRDefault="004357AF" w:rsidP="004357AF">
      <w:pPr>
        <w:tabs>
          <w:tab w:val="left" w:pos="709"/>
        </w:tabs>
        <w:ind w:firstLine="708"/>
        <w:jc w:val="both"/>
        <w:rPr>
          <w:b/>
        </w:rPr>
      </w:pPr>
      <w:r w:rsidRPr="004357AF">
        <w:rPr>
          <w:b/>
        </w:rPr>
        <w:t>Yapılan müzakere neticesinde;</w:t>
      </w:r>
    </w:p>
    <w:p w:rsidR="00A25559" w:rsidRPr="004357AF" w:rsidRDefault="00A25559" w:rsidP="004357AF">
      <w:pPr>
        <w:tabs>
          <w:tab w:val="left" w:pos="709"/>
        </w:tabs>
        <w:ind w:firstLine="708"/>
        <w:jc w:val="both"/>
        <w:rPr>
          <w:b/>
        </w:rPr>
      </w:pPr>
    </w:p>
    <w:p w:rsidR="004357AF" w:rsidRPr="004357AF" w:rsidRDefault="004357AF" w:rsidP="004357AF">
      <w:pPr>
        <w:ind w:firstLine="708"/>
        <w:jc w:val="both"/>
        <w:rPr>
          <w:b/>
        </w:rPr>
      </w:pPr>
      <w:r w:rsidRPr="004357AF">
        <w:rPr>
          <w:b/>
        </w:rPr>
        <w:t>İlçenin Kepez (Kavaklık) Mahallesi tapunun pafta F26B25D1C-1B, ada 585, parsel 4’de kayıtlı 1210,89 m2 yüzölçümündeki mülkiyeti Belediyemize ait taşınmaz imar planında Sağlık Tesis Alanında kalmakta olup,</w:t>
      </w:r>
    </w:p>
    <w:p w:rsidR="004357AF" w:rsidRDefault="004357AF" w:rsidP="004357AF">
      <w:pPr>
        <w:ind w:firstLine="708"/>
        <w:jc w:val="both"/>
        <w:rPr>
          <w:b/>
        </w:rPr>
      </w:pPr>
      <w:r w:rsidRPr="004357AF">
        <w:rPr>
          <w:b/>
        </w:rPr>
        <w:t xml:space="preserve">Sağlık Tesisi yapılmak şartı ile Sağlık Bakanlığı Zonguldak Halk Sağlığı Müdürlüğüne “Kamu İdarelerine Ait Taşınmazların Tahsis ve Devri Hakkında Yönetmeliğin” 12.maddesi gereğince bedelsiz devrinin yapılması ve aynı yönetmeliğin 13.maddesi gereğince; “Bu taşınmazın mülkiyeti Kdz.Ereğli Belediyesine ait iken, 5018 sayılı Kamu Mali Yönetimi ve Kontrol Kanununun 45.maddesinin 3.fıkrası gereğince, Sağlık Tesisi yapılmak şartı ile Sağlık Bakanlığı Zonguldak Halk Sağlığı Müdürlüğüne bedelsiz olarak devredilmiştir. Bu taşınmaz devir amacı dışında kullanılamaz ve aynı amaçla dahi olsa üçüncü kişilere devredilemez. Devir amacına uygun olarak kullanılmadığının tespiti veya üçüncü kişilere devredilmesi halinde, eski maliki kamu idaresinin talebi üzerine, devralan kamu idaresinin muvafakatine veya herhangi bir hükme gerek olmaksızın tapu idaresince devreden kamu idaresi adına resen tescil edilir” şerhinin Tapu Kütüğüne konulması; </w:t>
      </w:r>
    </w:p>
    <w:p w:rsidR="004357AF" w:rsidRDefault="004357AF" w:rsidP="004357AF">
      <w:pPr>
        <w:pStyle w:val="ListeParagraf"/>
        <w:ind w:firstLine="708"/>
        <w:jc w:val="both"/>
      </w:pPr>
      <w:r>
        <w:rPr>
          <w:b/>
        </w:rPr>
        <w:t>Üye Sezai Meriç, Esra Alpago, Yusuf Kalay,  Mehmet Erdoğan, İhsan Yazıcıoğlu, Sabri Dinç, Nazım Erdoğan, Hasan Pınarcık, Turgay Aydın, Muhammet Mustafa Şentürk, Fevzi Mazlum, Özkan Özyağcı, Nur Oğuz, Sibel Yıldız, Fehmi Karaarslan, Kemal Özer, Osman Yavuz, Şerif Sertan Ocakçı, Serkan Yalçın, Coşkun Öztürk,           Fikret Fota, Mustafa Başhan ve Meclis Başkanı Dr.Hüseyin Uysal’ın kabul oyları ile katılanların oybirliği ile kabul edildi.</w:t>
      </w:r>
    </w:p>
    <w:p w:rsidR="002033D8" w:rsidRDefault="002033D8" w:rsidP="002033D8">
      <w:pPr>
        <w:jc w:val="both"/>
        <w:rPr>
          <w:color w:val="000000"/>
        </w:rPr>
      </w:pPr>
      <w:r>
        <w:rPr>
          <w:color w:val="000000"/>
        </w:rPr>
        <w:t xml:space="preserve">           </w:t>
      </w:r>
    </w:p>
    <w:p w:rsidR="004357AF" w:rsidRDefault="004357AF" w:rsidP="002033D8">
      <w:pPr>
        <w:jc w:val="both"/>
        <w:rPr>
          <w:color w:val="000000"/>
        </w:rPr>
      </w:pP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77B1">
        <w:rPr>
          <w:b/>
        </w:rPr>
        <w:tab/>
      </w:r>
      <w:r>
        <w:rPr>
          <w:b/>
        </w:rPr>
        <w:t xml:space="preserve"> </w:t>
      </w:r>
      <w:r w:rsidR="00910CDB">
        <w:rPr>
          <w:b/>
        </w:rPr>
        <w:t xml:space="preserve"> </w:t>
      </w:r>
      <w:r>
        <w:rPr>
          <w:b/>
        </w:rPr>
        <w:t>Meclis Kâtibi</w:t>
      </w:r>
    </w:p>
    <w:p w:rsidR="00AA3D24" w:rsidRPr="00AA3D24" w:rsidRDefault="00965A4D" w:rsidP="00A25559">
      <w:pPr>
        <w:tabs>
          <w:tab w:val="left" w:pos="3892"/>
        </w:tabs>
        <w:jc w:val="both"/>
      </w:pPr>
      <w:r>
        <w:rPr>
          <w:b/>
        </w:rPr>
        <w:t xml:space="preserve">            </w:t>
      </w:r>
      <w:r w:rsidR="009177B1">
        <w:rPr>
          <w:b/>
        </w:rPr>
        <w:t>Dr.Hüseyin UYSAL</w:t>
      </w:r>
      <w:r w:rsidR="00910CDB">
        <w:rPr>
          <w:b/>
        </w:rPr>
        <w:tab/>
      </w:r>
      <w:r w:rsidR="009177B1">
        <w:rPr>
          <w:b/>
        </w:rPr>
        <w:t>M.Mustafa ŞENTÜRK</w:t>
      </w:r>
      <w:r>
        <w:t xml:space="preserve">     </w:t>
      </w:r>
      <w:r w:rsidR="009177B1">
        <w:tab/>
      </w:r>
      <w:r>
        <w:t xml:space="preserve">  </w:t>
      </w:r>
      <w:r w:rsidR="009177B1">
        <w:rPr>
          <w:b/>
        </w:rPr>
        <w:t>Turgay AYDIN</w:t>
      </w:r>
      <w:r>
        <w:rPr>
          <w:b/>
        </w:rPr>
        <w:t xml:space="preserve">  </w:t>
      </w:r>
      <w:r w:rsidR="002033D8">
        <w:t xml:space="preserve">    </w:t>
      </w:r>
    </w:p>
    <w:sectPr w:rsidR="00AA3D24" w:rsidRPr="00AA3D24" w:rsidSect="004357AF">
      <w:pgSz w:w="11906" w:h="16838"/>
      <w:pgMar w:top="142"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777" w:rsidRDefault="00F75777" w:rsidP="004357AF">
      <w:r>
        <w:separator/>
      </w:r>
    </w:p>
  </w:endnote>
  <w:endnote w:type="continuationSeparator" w:id="1">
    <w:p w:rsidR="00F75777" w:rsidRDefault="00F75777" w:rsidP="004357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777" w:rsidRDefault="00F75777" w:rsidP="004357AF">
      <w:r>
        <w:separator/>
      </w:r>
    </w:p>
  </w:footnote>
  <w:footnote w:type="continuationSeparator" w:id="1">
    <w:p w:rsidR="00F75777" w:rsidRDefault="00F75777" w:rsidP="004357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16-8/103"/>
    <w:docVar w:name="KARAR_SONUCU" w:val="&#10;"/>
    <w:docVar w:name="KARAR_TARIHI" w:val="01/06/2016"/>
    <w:docVar w:name="KARAR_YILI" w:val="2016"/>
    <w:docVar w:name="KARARA_KATILANLAR" w:val="&#10;"/>
    <w:docVar w:name="KATIP" w:val="&#10;"/>
    <w:docVar w:name="KONU" w:val="TAŞINMAZ DEV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44788"/>
    <w:rsid w:val="00263DF6"/>
    <w:rsid w:val="002640CC"/>
    <w:rsid w:val="00271E31"/>
    <w:rsid w:val="00273A8C"/>
    <w:rsid w:val="00294F60"/>
    <w:rsid w:val="00313838"/>
    <w:rsid w:val="003163BA"/>
    <w:rsid w:val="00351169"/>
    <w:rsid w:val="0041281D"/>
    <w:rsid w:val="0042474F"/>
    <w:rsid w:val="004357AF"/>
    <w:rsid w:val="00496999"/>
    <w:rsid w:val="004B7089"/>
    <w:rsid w:val="004E5464"/>
    <w:rsid w:val="00627D5D"/>
    <w:rsid w:val="006673AE"/>
    <w:rsid w:val="0068666D"/>
    <w:rsid w:val="006B4D70"/>
    <w:rsid w:val="007C588A"/>
    <w:rsid w:val="007E2834"/>
    <w:rsid w:val="008217E5"/>
    <w:rsid w:val="008D5738"/>
    <w:rsid w:val="00910CDB"/>
    <w:rsid w:val="009177B1"/>
    <w:rsid w:val="00965A4D"/>
    <w:rsid w:val="00A25559"/>
    <w:rsid w:val="00AA3D24"/>
    <w:rsid w:val="00B47069"/>
    <w:rsid w:val="00BD3F13"/>
    <w:rsid w:val="00C11B9D"/>
    <w:rsid w:val="00C45F56"/>
    <w:rsid w:val="00C52261"/>
    <w:rsid w:val="00D07F6E"/>
    <w:rsid w:val="00D550E1"/>
    <w:rsid w:val="00D73667"/>
    <w:rsid w:val="00DF11B9"/>
    <w:rsid w:val="00E27BF8"/>
    <w:rsid w:val="00E754BA"/>
    <w:rsid w:val="00E86065"/>
    <w:rsid w:val="00E8678D"/>
    <w:rsid w:val="00F532EC"/>
    <w:rsid w:val="00F75777"/>
    <w:rsid w:val="00F75B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4357AF"/>
    <w:pPr>
      <w:tabs>
        <w:tab w:val="center" w:pos="4536"/>
        <w:tab w:val="right" w:pos="9072"/>
      </w:tabs>
    </w:pPr>
  </w:style>
  <w:style w:type="character" w:customStyle="1" w:styleId="AltbilgiChar">
    <w:name w:val="Altbilgi Char"/>
    <w:basedOn w:val="VarsaylanParagrafYazTipi"/>
    <w:link w:val="Altbilgi"/>
    <w:rsid w:val="004357AF"/>
    <w:rPr>
      <w:sz w:val="24"/>
      <w:szCs w:val="24"/>
    </w:rPr>
  </w:style>
  <w:style w:type="paragraph" w:styleId="ListeParagraf">
    <w:name w:val="List Paragraph"/>
    <w:basedOn w:val="Normal"/>
    <w:uiPriority w:val="34"/>
    <w:qFormat/>
    <w:rsid w:val="004357A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74776438">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503</Words>
  <Characters>2872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2016-06-24T13:23:00Z</dcterms:created>
  <dcterms:modified xsi:type="dcterms:W3CDTF">2016-06-24T13:23:00Z</dcterms:modified>
</cp:coreProperties>
</file>