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13E16">
                <w:rPr>
                  <w:b/>
                </w:rPr>
                <w:t>2024-8/48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13E16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13E16">
                <w:rPr>
                  <w:b/>
                </w:rPr>
                <w:t>06/06/2024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13E1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13E16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D7581D" w:rsidRPr="00126067">
        <w:rPr>
          <w:b/>
        </w:rPr>
        <w:t>Karadeniz Ereğli Belediye Meclisi bugün saat 1</w:t>
      </w:r>
      <w:r w:rsidR="00D7581D">
        <w:rPr>
          <w:b/>
        </w:rPr>
        <w:t>0</w:t>
      </w:r>
      <w:r w:rsidR="00D7581D" w:rsidRPr="00126067">
        <w:rPr>
          <w:b/>
        </w:rPr>
        <w:t>.</w:t>
      </w:r>
      <w:r w:rsidR="00D7581D">
        <w:rPr>
          <w:b/>
        </w:rPr>
        <w:t>3</w:t>
      </w:r>
      <w:r w:rsidR="00D7581D" w:rsidRPr="00126067">
        <w:rPr>
          <w:b/>
        </w:rPr>
        <w:t>0’d</w:t>
      </w:r>
      <w:r w:rsidR="00D7581D">
        <w:rPr>
          <w:b/>
        </w:rPr>
        <w:t>a</w:t>
      </w:r>
      <w:r w:rsidR="00D7581D" w:rsidRPr="00126067">
        <w:rPr>
          <w:b/>
        </w:rPr>
        <w:t xml:space="preserve"> Meclis Başkanı                                 Halil POSBIYIK’ın Başkanlığında; </w:t>
      </w:r>
      <w:r w:rsidR="00D7581D" w:rsidRPr="00126067">
        <w:rPr>
          <w:b/>
          <w:bCs/>
        </w:rPr>
        <w:t xml:space="preserve">Üye Cengiz GÜNEŞ, Tasin TANYILDIZ,      </w:t>
      </w:r>
      <w:r w:rsidR="00D7581D">
        <w:rPr>
          <w:b/>
          <w:bCs/>
        </w:rPr>
        <w:t xml:space="preserve">            Mert Buğra ÖZAYDIN, Çetin YİĞİT,</w:t>
      </w:r>
      <w:r w:rsidR="00D7581D" w:rsidRPr="00126067">
        <w:rPr>
          <w:b/>
          <w:bCs/>
        </w:rPr>
        <w:t xml:space="preserve"> Yakup Şekip OKUMUŞOĞLU,</w:t>
      </w:r>
      <w:r w:rsidR="00D7581D">
        <w:rPr>
          <w:b/>
          <w:bCs/>
        </w:rPr>
        <w:t xml:space="preserve">                      </w:t>
      </w:r>
      <w:r w:rsidR="00D7581D" w:rsidRPr="00126067">
        <w:rPr>
          <w:b/>
          <w:bCs/>
        </w:rPr>
        <w:t>Nurullah ÖZDEMİR,</w:t>
      </w:r>
      <w:r w:rsidR="00D7581D">
        <w:rPr>
          <w:b/>
          <w:bCs/>
        </w:rPr>
        <w:t xml:space="preserve"> </w:t>
      </w:r>
      <w:r w:rsidR="00D7581D" w:rsidRPr="00126067">
        <w:rPr>
          <w:b/>
          <w:bCs/>
        </w:rPr>
        <w:t>Murat GÜRDAL, Murat YÜCE, Naile BİNGÖL, Nesimi İLİK, Koray İŞERİ, Kadir TEKİN, Yıldıray ARSLAN, Mehmet Erdinç SARMISAK, Muharrem SAĞLAM, Gökhan GÜNAY, Batuhan GÜNCE, Yaşare AYDIN,</w:t>
      </w:r>
      <w:r w:rsidR="00D7581D">
        <w:rPr>
          <w:b/>
          <w:bCs/>
        </w:rPr>
        <w:t xml:space="preserve">                 </w:t>
      </w:r>
      <w:r w:rsidR="00D7581D" w:rsidRPr="00126067">
        <w:rPr>
          <w:b/>
          <w:bCs/>
        </w:rPr>
        <w:t>Ayhan DENİZ, Erkan MUTLU, Mustafa Naci YALÇINKAYA, Tahsin DURU,</w:t>
      </w:r>
      <w:r w:rsidR="00D7581D">
        <w:rPr>
          <w:b/>
          <w:bCs/>
        </w:rPr>
        <w:t xml:space="preserve">             </w:t>
      </w:r>
      <w:r w:rsidR="00D7581D" w:rsidRPr="00126067">
        <w:rPr>
          <w:b/>
          <w:bCs/>
        </w:rPr>
        <w:t>Ceyda KELEŞ, Ahmet İZMİRLİ, Mahmut DOĞAN, Sabri BİÇER, Havva Ç</w:t>
      </w:r>
      <w:r w:rsidR="00D7581D">
        <w:rPr>
          <w:b/>
          <w:bCs/>
        </w:rPr>
        <w:t xml:space="preserve">İFT, Fadime DOĞRU, Yahya ÇAKIR, Evrim BALBALOĞLU </w:t>
      </w:r>
      <w:r w:rsidR="00D7581D" w:rsidRPr="00126067">
        <w:rPr>
          <w:b/>
          <w:bCs/>
        </w:rPr>
        <w:t>ve Serkan GÜNAYDIN’ın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581D">
        <w:rPr>
          <w:b/>
        </w:rPr>
        <w:t>Haziran</w:t>
      </w:r>
      <w:r w:rsidR="00FA1F05">
        <w:rPr>
          <w:b/>
        </w:rPr>
        <w:t xml:space="preserve">/2024 aylık toplantı döneminin </w:t>
      </w:r>
      <w:r w:rsidR="00F95FB6">
        <w:rPr>
          <w:b/>
        </w:rPr>
        <w:t>2</w:t>
      </w:r>
      <w:r w:rsidR="00FA1F05">
        <w:rPr>
          <w:b/>
        </w:rPr>
        <w:t>.birleşiminin, 1.oturumunda;</w:t>
      </w:r>
    </w:p>
    <w:p w:rsidR="00F95FB6" w:rsidRDefault="004B16C1" w:rsidP="00F95FB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F95FB6" w:rsidRPr="00F95FB6" w:rsidRDefault="00F95FB6" w:rsidP="00F95FB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Pr="00F95FB6">
        <w:rPr>
          <w:b/>
          <w:bCs/>
        </w:rPr>
        <w:t>Gündemin BİRİNCİ maddesi gereğince; Resmi Kurumlara ait imar plan tadilat taleplerinin görüşülmesi konusu ile ilgili İmar ve Şehircilik Müdürlüğünün yazısı okundu.</w:t>
      </w:r>
    </w:p>
    <w:p w:rsidR="00F95FB6" w:rsidRPr="00F95FB6" w:rsidRDefault="00F95FB6" w:rsidP="00F95FB6">
      <w:pPr>
        <w:pStyle w:val="NormalWeb"/>
        <w:shd w:val="clear" w:color="auto" w:fill="FFFFFF"/>
        <w:rPr>
          <w:b/>
          <w:bCs/>
        </w:rPr>
      </w:pPr>
      <w:r w:rsidRPr="00F95FB6">
        <w:rPr>
          <w:b/>
          <w:bCs/>
        </w:rPr>
        <w:tab/>
        <w:t>Yapılan müzakere neticesinde;</w:t>
      </w:r>
    </w:p>
    <w:p w:rsidR="00F95FB6" w:rsidRPr="00F95FB6" w:rsidRDefault="00F95FB6" w:rsidP="00F95FB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F95FB6">
        <w:rPr>
          <w:b/>
          <w:bCs/>
        </w:rPr>
        <w:tab/>
        <w:t>Başkent Elektrik Dağıtım A.Ş.’nin ilçenin Kavaklık Mahallesi 2545 ada</w:t>
      </w:r>
      <w:r w:rsidR="00D93B30">
        <w:rPr>
          <w:b/>
          <w:bCs/>
        </w:rPr>
        <w:t>,</w:t>
      </w:r>
      <w:r w:rsidRPr="00F95FB6">
        <w:rPr>
          <w:b/>
          <w:bCs/>
        </w:rPr>
        <w:t xml:space="preserve"> 84 parselin güneyindeki tescil harici alanda trafo alanı imar planı değişikliği yapılması talebi, </w:t>
      </w:r>
    </w:p>
    <w:p w:rsidR="00F95FB6" w:rsidRDefault="00F95FB6" w:rsidP="00F95FB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Pr="00F95FB6">
        <w:rPr>
          <w:b/>
          <w:bCs/>
        </w:rPr>
        <w:t>Türkiye Elektrik Dağıtım A.Ş.’nin ilçenin Uzunmehmet Mahallesi 1320 ada</w:t>
      </w:r>
      <w:r w:rsidR="00D93B30">
        <w:rPr>
          <w:b/>
          <w:bCs/>
        </w:rPr>
        <w:t>,</w:t>
      </w:r>
      <w:r w:rsidRPr="00F95FB6">
        <w:rPr>
          <w:b/>
          <w:bCs/>
        </w:rPr>
        <w:t xml:space="preserve"> 1 parselin batısındaki tescil harici alanda trafo alanı yapılması ve 1305 ada 28 parselin batısındaki tescil harici alanda park yapılması (eşdeğer alan ayrılması) imar planı değişikliği talebi,</w:t>
      </w:r>
    </w:p>
    <w:p w:rsidR="00D93B30" w:rsidRPr="00F95FB6" w:rsidRDefault="00D93B30" w:rsidP="00F95FB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F95FB6" w:rsidRPr="00F95FB6" w:rsidRDefault="00F95FB6" w:rsidP="00F95FB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Pr="00F95FB6">
        <w:rPr>
          <w:b/>
          <w:bCs/>
        </w:rPr>
        <w:t>Kdz.Ereğli Kaymakamlığı İlçe Milli Emlak Müdürlüğü’nün ilçenin Yenimahalle Mahallesi 1752 ada, 1 parselde spor tesis alanı imar planı değişikliği talebinin incelenmek üzere İmar Komisyonuna havale edilmesi katılanların oybirliği ile kabul edildi.</w:t>
      </w:r>
    </w:p>
    <w:p w:rsidR="00D7581D" w:rsidRDefault="00D7581D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F95FB6" w:rsidRDefault="00F95FB6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DB3A5B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DB3A5B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sectPr w:rsidR="002E584E" w:rsidSect="00F95FB6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22A" w:rsidRDefault="002D622A" w:rsidP="00F95FB6">
      <w:r>
        <w:separator/>
      </w:r>
    </w:p>
  </w:endnote>
  <w:endnote w:type="continuationSeparator" w:id="1">
    <w:p w:rsidR="002D622A" w:rsidRDefault="002D622A" w:rsidP="00F95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22A" w:rsidRDefault="002D622A" w:rsidP="00F95FB6">
      <w:r>
        <w:separator/>
      </w:r>
    </w:p>
  </w:footnote>
  <w:footnote w:type="continuationSeparator" w:id="1">
    <w:p w:rsidR="002D622A" w:rsidRDefault="002D622A" w:rsidP="00F95F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24-8/48"/>
    <w:docVar w:name="KARAR_SONUCU" w:val="&#10;"/>
    <w:docVar w:name="KARAR_TARIHI" w:val="06/06/2024"/>
    <w:docVar w:name="KARAR_YILI" w:val="2024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46DC1"/>
    <w:rsid w:val="00057545"/>
    <w:rsid w:val="000C623E"/>
    <w:rsid w:val="00122FC9"/>
    <w:rsid w:val="00172C8C"/>
    <w:rsid w:val="001943AD"/>
    <w:rsid w:val="00197C2E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D622A"/>
    <w:rsid w:val="002E584E"/>
    <w:rsid w:val="00313838"/>
    <w:rsid w:val="00332248"/>
    <w:rsid w:val="0033792D"/>
    <w:rsid w:val="003B2ACA"/>
    <w:rsid w:val="003B4AC1"/>
    <w:rsid w:val="003F11EC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909DE"/>
    <w:rsid w:val="005928DB"/>
    <w:rsid w:val="005D4A8C"/>
    <w:rsid w:val="00613E16"/>
    <w:rsid w:val="00627D5D"/>
    <w:rsid w:val="00671E72"/>
    <w:rsid w:val="006B4D70"/>
    <w:rsid w:val="006C041D"/>
    <w:rsid w:val="006D1CE1"/>
    <w:rsid w:val="006D3DA4"/>
    <w:rsid w:val="006E18E0"/>
    <w:rsid w:val="007712AD"/>
    <w:rsid w:val="007743B4"/>
    <w:rsid w:val="00785D0A"/>
    <w:rsid w:val="007E076F"/>
    <w:rsid w:val="007E724E"/>
    <w:rsid w:val="008208D7"/>
    <w:rsid w:val="008330C3"/>
    <w:rsid w:val="00852D5B"/>
    <w:rsid w:val="00857E54"/>
    <w:rsid w:val="008704A9"/>
    <w:rsid w:val="00892FA4"/>
    <w:rsid w:val="008D5738"/>
    <w:rsid w:val="008E4B1E"/>
    <w:rsid w:val="009270B1"/>
    <w:rsid w:val="00954C2A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F073C"/>
    <w:rsid w:val="00D07F6E"/>
    <w:rsid w:val="00D15EB4"/>
    <w:rsid w:val="00D7581D"/>
    <w:rsid w:val="00D93B30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95FB6"/>
    <w:rsid w:val="00FA1F05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95F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95FB6"/>
    <w:rPr>
      <w:sz w:val="24"/>
      <w:szCs w:val="24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F95FB6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unhideWhenUsed/>
    <w:rsid w:val="00F95FB6"/>
    <w:pPr>
      <w:spacing w:before="100" w:beforeAutospacing="1" w:after="100" w:afterAutospacing="1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basedOn w:val="VarsaylanParagrafYazTipi"/>
    <w:link w:val="DzMetin"/>
    <w:rsid w:val="00F95FB6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2024-06-06T09:50:00Z</cp:lastPrinted>
  <dcterms:created xsi:type="dcterms:W3CDTF">2024-06-12T07:57:00Z</dcterms:created>
  <dcterms:modified xsi:type="dcterms:W3CDTF">2024-06-12T07:57:00Z</dcterms:modified>
</cp:coreProperties>
</file>