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17614">
                <w:rPr>
                  <w:b/>
                </w:rPr>
                <w:t>2022-16/73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1761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17614">
                <w:rPr>
                  <w:b/>
                </w:rPr>
                <w:t>03/11/2022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1761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17614">
                <w:rPr>
                  <w:b/>
                </w:rPr>
                <w:t>DOĞALGAZ ALT YAPI ÇALIŞMALARI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172C8C" w:rsidRPr="004E712E">
        <w:rPr>
          <w:b/>
        </w:rPr>
        <w:t xml:space="preserve">Karadeniz Ereğli Belediye Meclisi bugün saat 10.30’da Meclis Başkanı </w:t>
      </w:r>
      <w:r w:rsidR="00172C8C">
        <w:rPr>
          <w:b/>
        </w:rPr>
        <w:t xml:space="preserve">             </w:t>
      </w:r>
      <w:r w:rsidR="00172C8C" w:rsidRPr="004E712E">
        <w:rPr>
          <w:b/>
        </w:rPr>
        <w:t>Halil POSBIYIK’ın Başkanlığında;</w:t>
      </w:r>
      <w:r w:rsidR="00172C8C">
        <w:rPr>
          <w:b/>
        </w:rPr>
        <w:t xml:space="preserve"> </w:t>
      </w:r>
      <w:r w:rsidR="00172C8C" w:rsidRPr="004E712E">
        <w:rPr>
          <w:b/>
        </w:rPr>
        <w:t xml:space="preserve">Üye Emrah Karaarslan, Satılmış Yiğit, </w:t>
      </w:r>
      <w:r w:rsidR="00172C8C">
        <w:rPr>
          <w:b/>
        </w:rPr>
        <w:t xml:space="preserve">                </w:t>
      </w:r>
      <w:r w:rsidR="00172C8C" w:rsidRPr="004E712E">
        <w:rPr>
          <w:b/>
        </w:rPr>
        <w:t>Barbaros Hayrettin Tabak, Haluk Okur, Yaşare Aydın, Cengiz Güneş, Tarkan Atik, Naciye Tozkoparan, Fikret Aydeniz,</w:t>
      </w:r>
      <w:r w:rsidR="00172C8C">
        <w:rPr>
          <w:b/>
        </w:rPr>
        <w:t xml:space="preserve"> </w:t>
      </w:r>
      <w:r w:rsidR="00172C8C" w:rsidRPr="004E712E">
        <w:rPr>
          <w:b/>
        </w:rPr>
        <w:t xml:space="preserve">Gönül Çelik, Mehmet Tayyar Mendeş, </w:t>
      </w:r>
      <w:r w:rsidR="00172C8C">
        <w:rPr>
          <w:b/>
        </w:rPr>
        <w:t xml:space="preserve">              </w:t>
      </w:r>
      <w:r w:rsidR="00172C8C" w:rsidRPr="004E712E">
        <w:rPr>
          <w:b/>
        </w:rPr>
        <w:t xml:space="preserve">Aydın Demirci, Çetin Günce, Yılmaz Partlak, Erkan Mutlu, Mehmet Akçakaya,                                  Osman Yeniköy, Gökhan Günay, Baki Erdoğan,   </w:t>
      </w:r>
      <w:r w:rsidR="00172C8C" w:rsidRPr="004E712E">
        <w:rPr>
          <w:b/>
          <w:bCs/>
        </w:rPr>
        <w:t>Mustafa Kocatürk, Numan Korkmaz,</w:t>
      </w:r>
      <w:r w:rsidR="00172C8C">
        <w:rPr>
          <w:b/>
          <w:bCs/>
        </w:rPr>
        <w:t xml:space="preserve"> </w:t>
      </w:r>
      <w:r w:rsidR="00172C8C" w:rsidRPr="004E712E">
        <w:rPr>
          <w:b/>
        </w:rPr>
        <w:t xml:space="preserve">Mustafa Kumaş, </w:t>
      </w:r>
      <w:r w:rsidR="00172C8C" w:rsidRPr="004E712E">
        <w:rPr>
          <w:b/>
          <w:bCs/>
        </w:rPr>
        <w:t>Yüksel Başkan,</w:t>
      </w:r>
      <w:r w:rsidR="00172C8C">
        <w:rPr>
          <w:b/>
          <w:bCs/>
        </w:rPr>
        <w:t xml:space="preserve"> </w:t>
      </w:r>
      <w:r w:rsidR="00172C8C" w:rsidRPr="004E712E">
        <w:rPr>
          <w:b/>
        </w:rPr>
        <w:t>Yahya Çakır, Gülsemin Hasçelik,</w:t>
      </w:r>
      <w:r w:rsidR="00172C8C">
        <w:rPr>
          <w:b/>
        </w:rPr>
        <w:t xml:space="preserve"> </w:t>
      </w:r>
      <w:r w:rsidR="00172C8C" w:rsidRPr="004E712E">
        <w:rPr>
          <w:b/>
        </w:rPr>
        <w:t>Zafer Hüseyin Durmaz, Zafer Yalman ve Sertan Kuzu’nun iştiraki ile toplandı.</w:t>
      </w:r>
      <w:r w:rsidR="00172C8C">
        <w:rPr>
          <w:b/>
        </w:rPr>
        <w:t xml:space="preserve"> </w:t>
      </w:r>
      <w:r w:rsidR="00172C8C" w:rsidRPr="004E712E">
        <w:rPr>
          <w:b/>
        </w:rPr>
        <w:t>Üyeler Fuat Ulaş</w:t>
      </w:r>
      <w:r w:rsidR="00924B78">
        <w:rPr>
          <w:b/>
        </w:rPr>
        <w:t xml:space="preserve">, </w:t>
      </w:r>
      <w:r w:rsidR="00924B78" w:rsidRPr="004E712E">
        <w:rPr>
          <w:b/>
        </w:rPr>
        <w:t>Kürşat Yağız</w:t>
      </w:r>
      <w:r w:rsidR="00172C8C">
        <w:rPr>
          <w:b/>
        </w:rPr>
        <w:t xml:space="preserve"> ve </w:t>
      </w:r>
      <w:r w:rsidR="00172C8C" w:rsidRPr="004E712E">
        <w:rPr>
          <w:b/>
        </w:rPr>
        <w:t>Ayhan Erol</w:t>
      </w:r>
      <w:r w:rsidR="0027206C">
        <w:rPr>
          <w:b/>
        </w:rPr>
        <w:t xml:space="preserve"> </w:t>
      </w:r>
      <w:r w:rsidR="00172C8C" w:rsidRPr="004E712E">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3945C6" w:rsidRDefault="00313838" w:rsidP="003945C6">
      <w:pPr>
        <w:jc w:val="both"/>
        <w:rPr>
          <w:b/>
        </w:rPr>
      </w:pPr>
      <w:r>
        <w:rPr>
          <w:b/>
        </w:rPr>
        <w:t xml:space="preserve">            </w:t>
      </w:r>
      <w:r w:rsidR="002E584E">
        <w:rPr>
          <w:b/>
        </w:rPr>
        <w:t xml:space="preserve">5393 Sayılı Belediye Kanununun 20 ve 21.maddeleri gereğince yapılan; Belediye Meclisinin </w:t>
      </w:r>
      <w:r w:rsidR="00172C8C">
        <w:rPr>
          <w:b/>
        </w:rPr>
        <w:t>Kasım</w:t>
      </w:r>
      <w:r w:rsidR="00B2738F">
        <w:rPr>
          <w:b/>
        </w:rPr>
        <w:t>/</w:t>
      </w:r>
      <w:r w:rsidR="002E584E">
        <w:rPr>
          <w:b/>
        </w:rPr>
        <w:t>20</w:t>
      </w:r>
      <w:r w:rsidR="00857E54">
        <w:rPr>
          <w:b/>
        </w:rPr>
        <w:t>2</w:t>
      </w:r>
      <w:r w:rsidR="004D2FEF">
        <w:rPr>
          <w:b/>
        </w:rPr>
        <w:t>2</w:t>
      </w:r>
      <w:r w:rsidR="002E584E">
        <w:rPr>
          <w:b/>
        </w:rPr>
        <w:t xml:space="preserve"> aylık toplantı döneminin </w:t>
      </w:r>
      <w:r w:rsidR="0027206C">
        <w:rPr>
          <w:b/>
        </w:rPr>
        <w:t>2</w:t>
      </w:r>
      <w:r w:rsidR="002E584E">
        <w:rPr>
          <w:b/>
        </w:rPr>
        <w:t xml:space="preserve">.birleşiminin, </w:t>
      </w:r>
      <w:r w:rsidR="003B4AC1">
        <w:rPr>
          <w:b/>
        </w:rPr>
        <w:t>1</w:t>
      </w:r>
      <w:r w:rsidR="002E584E">
        <w:rPr>
          <w:b/>
        </w:rPr>
        <w:t>.oturumunda;</w:t>
      </w:r>
    </w:p>
    <w:p w:rsidR="003945C6" w:rsidRDefault="003945C6" w:rsidP="003945C6">
      <w:pPr>
        <w:jc w:val="both"/>
        <w:rPr>
          <w:b/>
        </w:rPr>
      </w:pPr>
    </w:p>
    <w:p w:rsidR="003945C6" w:rsidRDefault="00AE07F2" w:rsidP="003945C6">
      <w:pPr>
        <w:jc w:val="both"/>
        <w:rPr>
          <w:b/>
          <w:bCs/>
        </w:rPr>
      </w:pPr>
      <w:r>
        <w:rPr>
          <w:b/>
        </w:rPr>
        <w:tab/>
      </w:r>
      <w:r w:rsidR="003945C6">
        <w:rPr>
          <w:b/>
          <w:bCs/>
        </w:rPr>
        <w:t xml:space="preserve">Gündemin İKİNCİ maddesi gereğince; </w:t>
      </w:r>
      <w:r w:rsidR="003945C6" w:rsidRPr="003945C6">
        <w:rPr>
          <w:b/>
          <w:bCs/>
        </w:rPr>
        <w:t>Aksa Düzce Ereğli Doğal Gaz Dağıtım A.Ş.’nin Belediyemize göndermiş olduğu 31.10.2022 tarihli ve 23112 sayılı yazısına istinaden; Belediyemiz sınırları içerisinde imar planı olmayan Kıyıcak ve Hamzafakıhlı Mahallelerinde doğal gaz alt yapı çalışmaları yapılabilmesi için karar alınması</w:t>
      </w:r>
      <w:r w:rsidR="003945C6">
        <w:rPr>
          <w:b/>
          <w:bCs/>
        </w:rPr>
        <w:t xml:space="preserve"> konusu ile ilgili İmar ve Şehircilik Müdürlüğünün yazısı okundu.</w:t>
      </w:r>
    </w:p>
    <w:p w:rsidR="003945C6" w:rsidRDefault="003945C6" w:rsidP="003945C6">
      <w:pPr>
        <w:pStyle w:val="NormalWeb"/>
        <w:shd w:val="clear" w:color="auto" w:fill="FFFFFF"/>
        <w:jc w:val="both"/>
        <w:rPr>
          <w:b/>
          <w:bCs/>
        </w:rPr>
      </w:pPr>
      <w:r>
        <w:rPr>
          <w:b/>
          <w:bCs/>
        </w:rPr>
        <w:tab/>
        <w:t>Yapılan müzakere neticesinde;</w:t>
      </w:r>
    </w:p>
    <w:p w:rsidR="003945C6" w:rsidRDefault="003945C6" w:rsidP="003945C6">
      <w:pPr>
        <w:ind w:firstLine="708"/>
        <w:jc w:val="both"/>
        <w:rPr>
          <w:b/>
        </w:rPr>
      </w:pPr>
      <w:r w:rsidRPr="003945C6">
        <w:rPr>
          <w:b/>
        </w:rPr>
        <w:t xml:space="preserve">Aksa Düzce Doğal Gaz Dağıtım A.Ş.’nin </w:t>
      </w:r>
      <w:r w:rsidR="00F40E18">
        <w:rPr>
          <w:b/>
        </w:rPr>
        <w:t>B</w:t>
      </w:r>
      <w:r w:rsidRPr="003945C6">
        <w:rPr>
          <w:b/>
        </w:rPr>
        <w:t xml:space="preserve">elediyemize göndermiş olduğu 31.10.2022 tarihli ve 23112 sayılı yazısı ile; </w:t>
      </w:r>
    </w:p>
    <w:p w:rsidR="005E7DBD" w:rsidRDefault="005E7DBD" w:rsidP="003945C6">
      <w:pPr>
        <w:ind w:firstLine="708"/>
        <w:jc w:val="both"/>
        <w:rPr>
          <w:b/>
        </w:rPr>
      </w:pPr>
    </w:p>
    <w:p w:rsidR="003945C6" w:rsidRPr="003945C6" w:rsidRDefault="003945C6" w:rsidP="003945C6">
      <w:pPr>
        <w:ind w:firstLine="708"/>
        <w:jc w:val="both"/>
        <w:rPr>
          <w:b/>
        </w:rPr>
      </w:pPr>
      <w:r w:rsidRPr="003945C6">
        <w:rPr>
          <w:b/>
        </w:rPr>
        <w:t>Belediye sınırları içinde olup uygulama imar planı dışındaki Kıyıcak Mahallesi Merve Sokak ile Hamzafakıhlı Mahallesi Çolaklaraltı ve Akpınar Sokaklarından doğal gaz hizmeti konusunda gelen talepler değerlendirildiği bildirilmiş olup; ekli krokiye bağlı kalmak şartıyla;</w:t>
      </w:r>
    </w:p>
    <w:p w:rsidR="003945C6" w:rsidRPr="003945C6" w:rsidRDefault="003945C6" w:rsidP="003945C6">
      <w:pPr>
        <w:ind w:firstLine="708"/>
        <w:jc w:val="both"/>
        <w:rPr>
          <w:b/>
        </w:rPr>
      </w:pPr>
      <w:r w:rsidRPr="003945C6">
        <w:rPr>
          <w:b/>
        </w:rPr>
        <w:t xml:space="preserve"> </w:t>
      </w:r>
    </w:p>
    <w:p w:rsidR="003945C6" w:rsidRDefault="003945C6" w:rsidP="003945C6">
      <w:pPr>
        <w:ind w:firstLine="708"/>
        <w:jc w:val="both"/>
        <w:rPr>
          <w:b/>
        </w:rPr>
      </w:pPr>
      <w:r w:rsidRPr="003945C6">
        <w:rPr>
          <w:b/>
        </w:rPr>
        <w:t xml:space="preserve">a) 4646 sayılı Doğal Gaz Piyasası Kanununun Doğal Gaz Piyasa Faaliyetleri bölümünün 4. maddesinin 8) (Ek:25/11/2020-7257/7 mad.) bendi gereği; yapı kullanım izin belgesi, yapı ruhsatı veya yapı kayıt belgesi bulunan yapıların bulunduğu bölgeye, Aksa Düzce Ereğli Doğal Gaz Dağıtım A.Ş. tarafından yapılacak doğal gaz şebeke yatırımlarının, yapım tarihinden itibaren 10 yıl içerisinde deplase edilmesi gerektiğinde, yatırımla ilgili tüm maliyetlerin Belediyemiz tarafından </w:t>
      </w:r>
      <w:r w:rsidRPr="005E7DBD">
        <w:rPr>
          <w:b/>
        </w:rPr>
        <w:t>üstlenileceği,</w:t>
      </w:r>
      <w:r w:rsidRPr="003945C6">
        <w:rPr>
          <w:b/>
        </w:rPr>
        <w:t xml:space="preserve"> </w:t>
      </w:r>
    </w:p>
    <w:p w:rsidR="003945C6" w:rsidRPr="003945C6" w:rsidRDefault="003945C6" w:rsidP="003945C6">
      <w:pPr>
        <w:ind w:firstLine="708"/>
        <w:jc w:val="both"/>
        <w:rPr>
          <w:b/>
        </w:rPr>
      </w:pPr>
    </w:p>
    <w:p w:rsidR="003945C6" w:rsidRDefault="003945C6" w:rsidP="003945C6">
      <w:pPr>
        <w:ind w:firstLine="708"/>
        <w:jc w:val="both"/>
        <w:rPr>
          <w:b/>
        </w:rPr>
      </w:pPr>
      <w:r w:rsidRPr="003945C6">
        <w:rPr>
          <w:b/>
        </w:rPr>
        <w:t xml:space="preserve">b) Deplase zorunluluğu gerektiğinde, gaz arzı sağlanan binalarda kesinti olmaması için öncelikli olarak hattın deplase edileceği yeni yol platformunun veya deplasenin fiili yolda olması halinde ise yol kırmızı kotlarına uygun yol platformunun Belediyemiz tarafından yerinde </w:t>
      </w:r>
      <w:r w:rsidRPr="005E7DBD">
        <w:rPr>
          <w:b/>
        </w:rPr>
        <w:t>oluşturulacağı,</w:t>
      </w:r>
    </w:p>
    <w:p w:rsidR="005E7DBD" w:rsidRPr="003945C6" w:rsidRDefault="005E7DBD" w:rsidP="003945C6">
      <w:pPr>
        <w:ind w:firstLine="708"/>
        <w:jc w:val="both"/>
        <w:rPr>
          <w:b/>
        </w:rPr>
      </w:pPr>
    </w:p>
    <w:p w:rsidR="003945C6" w:rsidRDefault="003945C6" w:rsidP="003945C6">
      <w:pPr>
        <w:jc w:val="both"/>
        <w:rPr>
          <w:b/>
        </w:rPr>
      </w:pPr>
      <w:r w:rsidRPr="003945C6">
        <w:rPr>
          <w:b/>
        </w:rPr>
        <w:lastRenderedPageBreak/>
        <w:t xml:space="preserve"> </w:t>
      </w:r>
      <w:r w:rsidRPr="003945C6">
        <w:rPr>
          <w:b/>
        </w:rPr>
        <w:tab/>
        <w:t xml:space="preserve">c) Doğal Gaz dağıtım hattının geçeceği fiili yolda özel mülkiyet ile çakışma olması durumunda, hattın kaldırılması, kullanımının kısıtlanması veya durdurulması gibi bir ihtilaf halinde, ihtilafın belediyemiz tarafından giderileceğinin, ihtilaf nedeniyle oluşacak her türlü zarar, tazminat ve giderlerin Belediyemiz tarafından karşılanacağı, </w:t>
      </w:r>
    </w:p>
    <w:p w:rsidR="003945C6" w:rsidRPr="003945C6" w:rsidRDefault="003945C6" w:rsidP="003945C6">
      <w:pPr>
        <w:jc w:val="both"/>
        <w:rPr>
          <w:b/>
        </w:rPr>
      </w:pPr>
    </w:p>
    <w:p w:rsidR="003945C6" w:rsidRDefault="003945C6" w:rsidP="003945C6">
      <w:pPr>
        <w:ind w:firstLine="708"/>
        <w:jc w:val="both"/>
        <w:rPr>
          <w:b/>
        </w:rPr>
      </w:pPr>
      <w:r w:rsidRPr="003945C6">
        <w:rPr>
          <w:b/>
        </w:rPr>
        <w:t xml:space="preserve">d) Bölgede imar planı çalışmaları yapılırken, kesintisiz doğal gaz arzında aksaklık yaşanmaması, doğal gazın süreli veya süresiz durmasına sebebiyet verilmemesi için, doğal gaz hattının geçtiği ve geçeceği fiili yolların imar yolu olarak işlenmesine ve ileride kapanmaması için ihdas v.b. işlemlere konu </w:t>
      </w:r>
      <w:r w:rsidRPr="005E7DBD">
        <w:rPr>
          <w:b/>
        </w:rPr>
        <w:t>edilmeyeceği,</w:t>
      </w:r>
      <w:r w:rsidRPr="003945C6">
        <w:rPr>
          <w:b/>
        </w:rPr>
        <w:t xml:space="preserve"> </w:t>
      </w:r>
    </w:p>
    <w:p w:rsidR="003945C6" w:rsidRPr="003945C6" w:rsidRDefault="003945C6" w:rsidP="003945C6">
      <w:pPr>
        <w:ind w:firstLine="708"/>
        <w:jc w:val="both"/>
        <w:rPr>
          <w:b/>
        </w:rPr>
      </w:pPr>
    </w:p>
    <w:p w:rsidR="003945C6" w:rsidRDefault="003945C6" w:rsidP="003945C6">
      <w:pPr>
        <w:ind w:firstLine="708"/>
        <w:jc w:val="both"/>
        <w:rPr>
          <w:b/>
        </w:rPr>
      </w:pPr>
      <w:r w:rsidRPr="003945C6">
        <w:rPr>
          <w:b/>
        </w:rPr>
        <w:t xml:space="preserve">e) Tüm sorumluluğu Belediyemize ait olmak üzere; ilgili bölgenin uygulama imar planı kapsamına dahil edileceğine; kamulaştırma, yola terk, parselasyon, 18. madde uygulaması gibi imar uygulamaları yapılarak, fiili yolların imar mevzuatına uygun yol haline getirilmesi için acilen işlemlerin başlatılacağına, en kısa sürede tamamlanacağına, tamamlanana kadar tüm sorumluluğun belediyemizde kalmaya </w:t>
      </w:r>
      <w:r w:rsidRPr="005E7DBD">
        <w:rPr>
          <w:b/>
        </w:rPr>
        <w:t>devam edeceği</w:t>
      </w:r>
      <w:r>
        <w:rPr>
          <w:b/>
        </w:rPr>
        <w:t xml:space="preserve"> katılanların oybirliği ile kabul edildi.</w:t>
      </w:r>
      <w:r w:rsidRPr="003945C6">
        <w:rPr>
          <w:b/>
        </w:rPr>
        <w:t xml:space="preserve"> </w:t>
      </w:r>
    </w:p>
    <w:p w:rsidR="003945C6" w:rsidRDefault="003945C6" w:rsidP="003945C6">
      <w:pPr>
        <w:ind w:firstLine="708"/>
        <w:jc w:val="both"/>
        <w:rPr>
          <w:b/>
        </w:rPr>
      </w:pPr>
    </w:p>
    <w:p w:rsidR="003945C6" w:rsidRDefault="003945C6" w:rsidP="003945C6">
      <w:pPr>
        <w:ind w:firstLine="708"/>
        <w:jc w:val="both"/>
        <w:rPr>
          <w:b/>
        </w:rPr>
      </w:pPr>
    </w:p>
    <w:p w:rsidR="005E7DBD" w:rsidRPr="003945C6" w:rsidRDefault="005E7DBD" w:rsidP="003945C6">
      <w:pPr>
        <w:ind w:firstLine="708"/>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1943AD">
            <w:pPr>
              <w:pStyle w:val="stbilgi"/>
              <w:rPr>
                <w:rFonts w:ascii="Courier New" w:hAnsi="Courier New" w:cs="Courier New"/>
                <w:b/>
                <w:sz w:val="20"/>
                <w:lang w:val="fr-FR"/>
              </w:rPr>
            </w:pPr>
            <w:r>
              <w:rPr>
                <w:b/>
              </w:rPr>
              <w:t xml:space="preserve">       </w:t>
            </w:r>
            <w:r w:rsidR="00AF0730">
              <w:rPr>
                <w:b/>
              </w:rPr>
              <w:t xml:space="preserve">  </w:t>
            </w:r>
            <w:r w:rsidR="001943AD">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sectPr w:rsidR="00AA3D24" w:rsidSect="003945C6">
      <w:footerReference w:type="default" r:id="rId7"/>
      <w:pgSz w:w="11906" w:h="16838"/>
      <w:pgMar w:top="1417" w:right="1417" w:bottom="567" w:left="1417" w:header="708" w:footer="12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161" w:rsidRDefault="00A46161" w:rsidP="003945C6">
      <w:r>
        <w:separator/>
      </w:r>
    </w:p>
  </w:endnote>
  <w:endnote w:type="continuationSeparator" w:id="1">
    <w:p w:rsidR="00A46161" w:rsidRDefault="00A46161" w:rsidP="003945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45C6" w:rsidRDefault="003945C6">
    <w:pPr>
      <w:pStyle w:val="Altbilgi"/>
      <w:jc w:val="center"/>
    </w:pPr>
    <w:fldSimple w:instr=" PAGE   \* MERGEFORMAT ">
      <w:r w:rsidR="00317614">
        <w:rPr>
          <w:noProof/>
        </w:rPr>
        <w:t>1</w:t>
      </w:r>
    </w:fldSimple>
  </w:p>
  <w:p w:rsidR="003945C6" w:rsidRDefault="003945C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161" w:rsidRDefault="00A46161" w:rsidP="003945C6">
      <w:r>
        <w:separator/>
      </w:r>
    </w:p>
  </w:footnote>
  <w:footnote w:type="continuationSeparator" w:id="1">
    <w:p w:rsidR="00A46161" w:rsidRDefault="00A46161" w:rsidP="003945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C8F5271"/>
    <w:multiLevelType w:val="hybridMultilevel"/>
    <w:tmpl w:val="E8E8CAD6"/>
    <w:lvl w:ilvl="0" w:tplc="041F000F">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İMAR VE ŞEHİRCİLİK MÜDÜRLÜĞÜ"/>
    <w:docVar w:name="DONEM" w:val=" "/>
    <w:docVar w:name="EVRAK_NO" w:val=" "/>
    <w:docVar w:name="EVRAK_TARIHI" w:val=" "/>
    <w:docVar w:name="GUN_ADI" w:val="PERŞEMBE "/>
    <w:docVar w:name="GUN_SAYI" w:val="03"/>
    <w:docVar w:name="IMZALAR" w:val="&#10;&#10;&#10;"/>
    <w:docVar w:name="IZINLI" w:val="&#10;"/>
    <w:docVar w:name="KARAR_NO" w:val="2022-16/73"/>
    <w:docVar w:name="KARAR_SONUCU" w:val="&#10;"/>
    <w:docVar w:name="KARAR_TARIHI" w:val="03/11/2022"/>
    <w:docVar w:name="KARAR_YILI" w:val="2022"/>
    <w:docVar w:name="KARARA_KATILANLAR" w:val="&#10;"/>
    <w:docVar w:name="KATIP" w:val="&#10;"/>
    <w:docVar w:name="KONU" w:val="DOĞALGAZ ALT YAPI ÇALIŞMALAR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57545"/>
    <w:rsid w:val="000C623E"/>
    <w:rsid w:val="00171C8A"/>
    <w:rsid w:val="00172C8C"/>
    <w:rsid w:val="00185C8D"/>
    <w:rsid w:val="001943AD"/>
    <w:rsid w:val="001C18F3"/>
    <w:rsid w:val="002033D8"/>
    <w:rsid w:val="0023047C"/>
    <w:rsid w:val="00263DF6"/>
    <w:rsid w:val="00271E31"/>
    <w:rsid w:val="0027206C"/>
    <w:rsid w:val="00272379"/>
    <w:rsid w:val="00273A8C"/>
    <w:rsid w:val="002A080B"/>
    <w:rsid w:val="002B7A29"/>
    <w:rsid w:val="002E584E"/>
    <w:rsid w:val="00313838"/>
    <w:rsid w:val="00317614"/>
    <w:rsid w:val="0033792D"/>
    <w:rsid w:val="003945C6"/>
    <w:rsid w:val="003B2ACA"/>
    <w:rsid w:val="003B4AC1"/>
    <w:rsid w:val="003F1DB8"/>
    <w:rsid w:val="0041281D"/>
    <w:rsid w:val="0042474F"/>
    <w:rsid w:val="00496999"/>
    <w:rsid w:val="004B16C1"/>
    <w:rsid w:val="004B7089"/>
    <w:rsid w:val="004D2FEF"/>
    <w:rsid w:val="004E5464"/>
    <w:rsid w:val="005909DE"/>
    <w:rsid w:val="005928DB"/>
    <w:rsid w:val="005B117A"/>
    <w:rsid w:val="005D4A8C"/>
    <w:rsid w:val="005E7DBD"/>
    <w:rsid w:val="00610119"/>
    <w:rsid w:val="00627D5D"/>
    <w:rsid w:val="006B4D70"/>
    <w:rsid w:val="006C041D"/>
    <w:rsid w:val="006D3DA4"/>
    <w:rsid w:val="006E18E0"/>
    <w:rsid w:val="007743B4"/>
    <w:rsid w:val="00785D0A"/>
    <w:rsid w:val="007E724E"/>
    <w:rsid w:val="008330C3"/>
    <w:rsid w:val="00857E54"/>
    <w:rsid w:val="008704A9"/>
    <w:rsid w:val="008D5738"/>
    <w:rsid w:val="008E4B1E"/>
    <w:rsid w:val="00924B78"/>
    <w:rsid w:val="009270B1"/>
    <w:rsid w:val="009B614C"/>
    <w:rsid w:val="009D0E15"/>
    <w:rsid w:val="009E6DD8"/>
    <w:rsid w:val="00A41A12"/>
    <w:rsid w:val="00A46161"/>
    <w:rsid w:val="00A5306E"/>
    <w:rsid w:val="00A552FF"/>
    <w:rsid w:val="00A61722"/>
    <w:rsid w:val="00A70D0C"/>
    <w:rsid w:val="00AA3D24"/>
    <w:rsid w:val="00AA6981"/>
    <w:rsid w:val="00AD2C09"/>
    <w:rsid w:val="00AE07F2"/>
    <w:rsid w:val="00AF0730"/>
    <w:rsid w:val="00B01223"/>
    <w:rsid w:val="00B11EBF"/>
    <w:rsid w:val="00B2738F"/>
    <w:rsid w:val="00B47069"/>
    <w:rsid w:val="00B61014"/>
    <w:rsid w:val="00B81E13"/>
    <w:rsid w:val="00BA1A81"/>
    <w:rsid w:val="00BA5934"/>
    <w:rsid w:val="00BD3F13"/>
    <w:rsid w:val="00BF2D1A"/>
    <w:rsid w:val="00C11B9D"/>
    <w:rsid w:val="00C23ADC"/>
    <w:rsid w:val="00C337A0"/>
    <w:rsid w:val="00C6490C"/>
    <w:rsid w:val="00C95D2F"/>
    <w:rsid w:val="00CB1AA3"/>
    <w:rsid w:val="00CC4611"/>
    <w:rsid w:val="00CD102F"/>
    <w:rsid w:val="00D07F6E"/>
    <w:rsid w:val="00DA0DED"/>
    <w:rsid w:val="00DE05BC"/>
    <w:rsid w:val="00E27BF8"/>
    <w:rsid w:val="00E47716"/>
    <w:rsid w:val="00E47AB9"/>
    <w:rsid w:val="00E754BA"/>
    <w:rsid w:val="00F07E6C"/>
    <w:rsid w:val="00F40E18"/>
    <w:rsid w:val="00F532EC"/>
    <w:rsid w:val="00FE0FFF"/>
    <w:rsid w:val="00FE2C0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3945C6"/>
    <w:pPr>
      <w:tabs>
        <w:tab w:val="center" w:pos="4536"/>
        <w:tab w:val="right" w:pos="9072"/>
      </w:tabs>
    </w:pPr>
  </w:style>
  <w:style w:type="character" w:customStyle="1" w:styleId="AltbilgiChar">
    <w:name w:val="Altbilgi Char"/>
    <w:basedOn w:val="VarsaylanParagrafYazTipi"/>
    <w:link w:val="Altbilgi"/>
    <w:uiPriority w:val="99"/>
    <w:rsid w:val="003945C6"/>
    <w:rPr>
      <w:sz w:val="24"/>
      <w:szCs w:val="24"/>
    </w:rPr>
  </w:style>
  <w:style w:type="paragraph" w:styleId="ListeParagraf">
    <w:name w:val="List Paragraph"/>
    <w:basedOn w:val="Normal"/>
    <w:uiPriority w:val="34"/>
    <w:qFormat/>
    <w:rsid w:val="003945C6"/>
    <w:pPr>
      <w:ind w:left="708"/>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25326809">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94806930">
      <w:bodyDiv w:val="1"/>
      <w:marLeft w:val="0"/>
      <w:marRight w:val="0"/>
      <w:marTop w:val="0"/>
      <w:marBottom w:val="0"/>
      <w:divBdr>
        <w:top w:val="none" w:sz="0" w:space="0" w:color="auto"/>
        <w:left w:val="none" w:sz="0" w:space="0" w:color="auto"/>
        <w:bottom w:val="none" w:sz="0" w:space="0" w:color="auto"/>
        <w:right w:val="none" w:sz="0" w:space="0" w:color="auto"/>
      </w:divBdr>
    </w:div>
    <w:div w:id="1275097930">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554150949">
      <w:bodyDiv w:val="1"/>
      <w:marLeft w:val="0"/>
      <w:marRight w:val="0"/>
      <w:marTop w:val="0"/>
      <w:marBottom w:val="0"/>
      <w:divBdr>
        <w:top w:val="none" w:sz="0" w:space="0" w:color="auto"/>
        <w:left w:val="none" w:sz="0" w:space="0" w:color="auto"/>
        <w:bottom w:val="none" w:sz="0" w:space="0" w:color="auto"/>
        <w:right w:val="none" w:sz="0" w:space="0" w:color="auto"/>
      </w:divBdr>
    </w:div>
    <w:div w:id="1658193625">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864591498">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635</Words>
  <Characters>3626</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4253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2022-11-03T12:46:00Z</cp:lastPrinted>
  <dcterms:created xsi:type="dcterms:W3CDTF">2022-11-21T10:38:00Z</dcterms:created>
  <dcterms:modified xsi:type="dcterms:W3CDTF">2022-11-21T10:38:00Z</dcterms:modified>
</cp:coreProperties>
</file>