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3F27">
                <w:rPr>
                  <w:b/>
                </w:rPr>
                <w:t>2017-4/48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3F2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3F27">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3F2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83F27">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26D87" w:rsidRDefault="00AA3D24" w:rsidP="00A26D87">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A26D87">
        <w:rPr>
          <w:b/>
        </w:rPr>
        <w:t>Gündemin YEDİNCİ</w:t>
      </w:r>
      <w:r w:rsidR="00A26D87">
        <w:rPr>
          <w:b/>
          <w:color w:val="8064A2"/>
        </w:rPr>
        <w:t xml:space="preserve"> </w:t>
      </w:r>
      <w:r w:rsidR="00A26D87">
        <w:rPr>
          <w:b/>
        </w:rPr>
        <w:t>maddesi gereğince;</w:t>
      </w:r>
      <w:r w:rsidR="00A26D87">
        <w:rPr>
          <w:sz w:val="36"/>
          <w:szCs w:val="36"/>
        </w:rPr>
        <w:t xml:space="preserve"> ş</w:t>
      </w:r>
      <w:r w:rsidR="00A26D87">
        <w:rPr>
          <w:b/>
          <w:bCs/>
        </w:rPr>
        <w:t>ahıslara ait imar tadilat talepleri</w:t>
      </w:r>
      <w:r w:rsidR="00A26D87">
        <w:rPr>
          <w:bCs/>
          <w:sz w:val="36"/>
          <w:szCs w:val="36"/>
        </w:rPr>
        <w:t xml:space="preserve"> </w:t>
      </w:r>
      <w:r w:rsidR="00A26D87">
        <w:rPr>
          <w:b/>
        </w:rPr>
        <w:t>incelenmek üzere İmar Komisyonuna havale edilmiş olup, komisyon gerekli incelemelerini yaparak hazırlamış olduğu raporunu Başkanlığıma tevdii etmiş bulunmaktadır. Komisyon raporu okundu.</w:t>
      </w:r>
    </w:p>
    <w:p w:rsidR="00A26D87" w:rsidRDefault="00A26D87" w:rsidP="00A26D87">
      <w:pPr>
        <w:pStyle w:val="stbilgi"/>
        <w:tabs>
          <w:tab w:val="left" w:pos="709"/>
        </w:tabs>
        <w:jc w:val="both"/>
        <w:rPr>
          <w:b/>
        </w:rPr>
      </w:pPr>
    </w:p>
    <w:p w:rsidR="00A26D87" w:rsidRDefault="00A26D87" w:rsidP="00A26D87">
      <w:pPr>
        <w:tabs>
          <w:tab w:val="left" w:pos="709"/>
        </w:tabs>
        <w:ind w:firstLine="708"/>
        <w:jc w:val="both"/>
        <w:rPr>
          <w:b/>
        </w:rPr>
      </w:pPr>
      <w:r>
        <w:rPr>
          <w:b/>
        </w:rPr>
        <w:t>Yapılan müzakere neticesinde;</w:t>
      </w:r>
    </w:p>
    <w:p w:rsidR="00A26D87" w:rsidRDefault="00A26D87" w:rsidP="00A26D87">
      <w:pPr>
        <w:ind w:firstLine="708"/>
        <w:jc w:val="both"/>
        <w:rPr>
          <w:b/>
        </w:rPr>
      </w:pPr>
    </w:p>
    <w:p w:rsidR="00A26D87" w:rsidRDefault="00A26D87" w:rsidP="00A26D87">
      <w:pPr>
        <w:ind w:firstLine="708"/>
        <w:jc w:val="both"/>
        <w:rPr>
          <w:b/>
        </w:rPr>
      </w:pPr>
      <w:r>
        <w:rPr>
          <w:b/>
        </w:rPr>
        <w:t>1- Uzunmehmet Mahallesi, 1293 ada, 9 parselin ibadet alanından çıkarılarak, konut alanına alınmasına yönelik 1/1000 ölçekli Uygulama İmar planı değişikliği talebi,</w:t>
      </w:r>
    </w:p>
    <w:p w:rsidR="00A26D87" w:rsidRDefault="00A26D87" w:rsidP="00A26D87">
      <w:pPr>
        <w:spacing w:before="120" w:after="120"/>
        <w:ind w:firstLine="708"/>
        <w:jc w:val="both"/>
        <w:rPr>
          <w:b/>
        </w:rPr>
      </w:pPr>
      <w:r>
        <w:rPr>
          <w:b/>
        </w:rPr>
        <w:t>Söz konusu tadilat talebinde, taşınmaza getirilen yapılaşma koşulları çevre yapılaşmaya uygun olmayıp plan bütünlüğünü bozduğundan, 1/1000 ölçekli Uygulama İmar Planı, Plan Hükümleri 16. maddesinde belirtildiği üzere; 'Hiçbir durumda (plan değişikliği yapılan parseller ve komşu parseller dahil)  plan değişikliği ile 2000 m²'nin altında imar adası oluşturulamaz</w:t>
      </w:r>
      <w:r>
        <w:rPr>
          <w:rFonts w:ascii="Arial" w:hAnsi="Arial" w:cs="Arial"/>
          <w:b/>
        </w:rPr>
        <w:t xml:space="preserve">' </w:t>
      </w:r>
      <w:r>
        <w:rPr>
          <w:b/>
        </w:rPr>
        <w:t>hükmü doğrultusunda,</w:t>
      </w:r>
      <w:r>
        <w:rPr>
          <w:rFonts w:ascii="Arial" w:hAnsi="Arial" w:cs="Arial"/>
          <w:b/>
        </w:rPr>
        <w:t xml:space="preserve"> </w:t>
      </w:r>
      <w:r>
        <w:rPr>
          <w:b/>
        </w:rPr>
        <w:t>oluşturulan adanın bu koşulu sağlamadığı tespit edildiğinden</w:t>
      </w:r>
      <w:r>
        <w:rPr>
          <w:rFonts w:ascii="Arial" w:hAnsi="Arial" w:cs="Arial"/>
          <w:b/>
        </w:rPr>
        <w:t>,</w:t>
      </w:r>
      <w:r>
        <w:rPr>
          <w:b/>
        </w:rPr>
        <w:t xml:space="preserve"> 1/1000 ölçekli Uygulama İmar Planı değişikliği, 3194 sayılı İmar Kanunu ve Mekansal Planlar Yapım Yönetmeliği doğrultusunda reddi;</w:t>
      </w:r>
    </w:p>
    <w:p w:rsidR="00A26D87" w:rsidRDefault="00A26D87" w:rsidP="00A26D87">
      <w:pPr>
        <w:ind w:firstLine="709"/>
        <w:jc w:val="both"/>
        <w:rPr>
          <w:b/>
        </w:rPr>
      </w:pPr>
    </w:p>
    <w:p w:rsidR="00A26D87" w:rsidRPr="00A26D87" w:rsidRDefault="00A26D87" w:rsidP="00A26D87">
      <w:pPr>
        <w:ind w:firstLine="709"/>
        <w:jc w:val="both"/>
        <w:rPr>
          <w:rFonts w:ascii="Courier New" w:hAnsi="Courier New" w:cs="Courier New"/>
          <w:b/>
          <w:lang w:val="fr-FR"/>
        </w:rPr>
      </w:pPr>
      <w:r w:rsidRPr="00A26D87">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A26D87">
        <w:rPr>
          <w:rFonts w:ascii="Courier New" w:hAnsi="Courier New" w:cs="Courier New"/>
          <w:b/>
          <w:lang w:val="fr-FR"/>
        </w:rPr>
        <w:t xml:space="preserve"> </w:t>
      </w:r>
    </w:p>
    <w:p w:rsidR="00A26D87" w:rsidRDefault="00A26D87" w:rsidP="00A26D87">
      <w:pPr>
        <w:spacing w:before="120" w:after="120"/>
        <w:ind w:firstLine="708"/>
        <w:jc w:val="both"/>
        <w:rPr>
          <w:b/>
        </w:rPr>
      </w:pPr>
      <w:r>
        <w:rPr>
          <w:b/>
        </w:rPr>
        <w:lastRenderedPageBreak/>
        <w:t>2- Belen Mahallesi, 1233 Ada, 8 parselin, Jeolojik Sakıncalı Alandan çıkarılarak konut alanına alınmasına ilişkin 1/1000 ölçekli uygulama imar planı değişikliği talebi,</w:t>
      </w:r>
    </w:p>
    <w:p w:rsidR="00A26D87" w:rsidRDefault="00A26D87" w:rsidP="00A26D87">
      <w:pPr>
        <w:spacing w:before="120" w:after="120"/>
        <w:ind w:firstLine="708"/>
        <w:jc w:val="both"/>
        <w:rPr>
          <w:b/>
        </w:rPr>
      </w:pPr>
      <w:r>
        <w:rPr>
          <w:b/>
        </w:rPr>
        <w:t>Teklif tadilata konu 8 parsel için yaptırılan Jeolojik Etüt Raporları incelenmiş olup, parselin Jeolojik Sakıncalı Alandan çıkarılmasında bir sakınca olmadığı görülmüştür. Ancak plan teklifinde, ayrılan yeşil alan miktarının getirilen yoğunluk oranına göre donatı standartlarının altında kaldığı tespit edildiğinden, 1/1000 ölçekli Uygulama İmar Planı değişikliği, 3194 sayılı İmar Kanunu ve Mekansal Planlar Yapım Yönetmeliği doğrultusunda reddi;</w:t>
      </w:r>
    </w:p>
    <w:p w:rsidR="00820C76" w:rsidRDefault="00820C76" w:rsidP="00A26D87">
      <w:pPr>
        <w:spacing w:before="120" w:after="120"/>
        <w:ind w:firstLine="708"/>
        <w:jc w:val="both"/>
        <w:rPr>
          <w:b/>
        </w:rPr>
      </w:pPr>
    </w:p>
    <w:p w:rsidR="00A26D87" w:rsidRPr="00A26D87" w:rsidRDefault="00A26D87" w:rsidP="00A26D87">
      <w:pPr>
        <w:ind w:firstLine="709"/>
        <w:jc w:val="both"/>
        <w:rPr>
          <w:rFonts w:ascii="Courier New" w:hAnsi="Courier New" w:cs="Courier New"/>
          <w:b/>
          <w:lang w:val="fr-FR"/>
        </w:rPr>
      </w:pPr>
      <w:r w:rsidRPr="00A26D87">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A26D87">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A26D87" w:rsidRDefault="00A26D87"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83F27">
          <w:rPr>
            <w:rFonts w:ascii="Courier New" w:hAnsi="Courier New" w:cs="Courier New"/>
            <w:sz w:val="18"/>
            <w:szCs w:val="18"/>
          </w:rPr>
          <w:cr/>
        </w:r>
        <w:r w:rsidR="00583F27">
          <w:rPr>
            <w:rFonts w:ascii="Courier New" w:hAnsi="Courier New" w:cs="Courier New"/>
            <w:sz w:val="18"/>
            <w:szCs w:val="18"/>
          </w:rPr>
          <w:cr/>
        </w:r>
        <w:r w:rsidR="00583F2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FC1" w:rsidRDefault="007C5FC1" w:rsidP="006A754B">
      <w:r>
        <w:separator/>
      </w:r>
    </w:p>
  </w:endnote>
  <w:endnote w:type="continuationSeparator" w:id="1">
    <w:p w:rsidR="007C5FC1" w:rsidRDefault="007C5FC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583F27">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FC1" w:rsidRDefault="007C5FC1" w:rsidP="006A754B">
      <w:r>
        <w:separator/>
      </w:r>
    </w:p>
  </w:footnote>
  <w:footnote w:type="continuationSeparator" w:id="1">
    <w:p w:rsidR="007C5FC1" w:rsidRDefault="007C5FC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4/48"/>
    <w:docVar w:name="KARAR_SONUCU" w:val="&#10;"/>
    <w:docVar w:name="KARAR_TARIHI" w:val="01/03/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5EED"/>
    <w:rsid w:val="00026EEE"/>
    <w:rsid w:val="000538B3"/>
    <w:rsid w:val="00061C34"/>
    <w:rsid w:val="000B6DB2"/>
    <w:rsid w:val="000C623E"/>
    <w:rsid w:val="00104A0D"/>
    <w:rsid w:val="00125E81"/>
    <w:rsid w:val="001C30FB"/>
    <w:rsid w:val="001F0EDD"/>
    <w:rsid w:val="002033D8"/>
    <w:rsid w:val="00227E14"/>
    <w:rsid w:val="00263DF6"/>
    <w:rsid w:val="002640CC"/>
    <w:rsid w:val="00271E31"/>
    <w:rsid w:val="00273A8C"/>
    <w:rsid w:val="00280869"/>
    <w:rsid w:val="00294F60"/>
    <w:rsid w:val="002A0397"/>
    <w:rsid w:val="002D21C4"/>
    <w:rsid w:val="002E2A83"/>
    <w:rsid w:val="00313838"/>
    <w:rsid w:val="003163BA"/>
    <w:rsid w:val="00351169"/>
    <w:rsid w:val="00387DBA"/>
    <w:rsid w:val="003B45A2"/>
    <w:rsid w:val="0041281D"/>
    <w:rsid w:val="0042474F"/>
    <w:rsid w:val="00431974"/>
    <w:rsid w:val="00496999"/>
    <w:rsid w:val="004B7089"/>
    <w:rsid w:val="004E5464"/>
    <w:rsid w:val="00526D06"/>
    <w:rsid w:val="0052747C"/>
    <w:rsid w:val="00536FF6"/>
    <w:rsid w:val="00556A06"/>
    <w:rsid w:val="00580967"/>
    <w:rsid w:val="00583F2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5FC1"/>
    <w:rsid w:val="007C798C"/>
    <w:rsid w:val="007E2834"/>
    <w:rsid w:val="008145AE"/>
    <w:rsid w:val="00820C76"/>
    <w:rsid w:val="008217E5"/>
    <w:rsid w:val="00896727"/>
    <w:rsid w:val="008D5738"/>
    <w:rsid w:val="00910CDB"/>
    <w:rsid w:val="009177B1"/>
    <w:rsid w:val="00965A4D"/>
    <w:rsid w:val="00986453"/>
    <w:rsid w:val="009C0653"/>
    <w:rsid w:val="00A26D87"/>
    <w:rsid w:val="00A7030A"/>
    <w:rsid w:val="00A7468E"/>
    <w:rsid w:val="00AA3D24"/>
    <w:rsid w:val="00AD7028"/>
    <w:rsid w:val="00AE05E8"/>
    <w:rsid w:val="00B06C8F"/>
    <w:rsid w:val="00B1183C"/>
    <w:rsid w:val="00B37542"/>
    <w:rsid w:val="00B47069"/>
    <w:rsid w:val="00BA41A6"/>
    <w:rsid w:val="00BD3F13"/>
    <w:rsid w:val="00C11B9D"/>
    <w:rsid w:val="00C44564"/>
    <w:rsid w:val="00C52261"/>
    <w:rsid w:val="00C93246"/>
    <w:rsid w:val="00CA075D"/>
    <w:rsid w:val="00CA3215"/>
    <w:rsid w:val="00CA786A"/>
    <w:rsid w:val="00CC7110"/>
    <w:rsid w:val="00D07F6E"/>
    <w:rsid w:val="00D36BC7"/>
    <w:rsid w:val="00D550E1"/>
    <w:rsid w:val="00D73667"/>
    <w:rsid w:val="00DE6FE3"/>
    <w:rsid w:val="00DF11B9"/>
    <w:rsid w:val="00E14FA0"/>
    <w:rsid w:val="00E27BF8"/>
    <w:rsid w:val="00E610C9"/>
    <w:rsid w:val="00E754BA"/>
    <w:rsid w:val="00EA7454"/>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2351701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2017-03-06T13:00:00Z</cp:lastPrinted>
  <dcterms:created xsi:type="dcterms:W3CDTF">2017-03-09T11:19:00Z</dcterms:created>
  <dcterms:modified xsi:type="dcterms:W3CDTF">2017-03-09T11:19:00Z</dcterms:modified>
</cp:coreProperties>
</file>