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67090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90F1D">
                <w:rPr>
                  <w:b/>
                </w:rPr>
                <w:t>2025-5/31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90F1D">
                <w:rPr>
                  <w:b/>
                </w:rPr>
                <w:t>İMAR VE ŞEHİRCİLİK MÜDÜRLÜĞÜ</w:t>
              </w:r>
            </w:fldSimple>
          </w:p>
        </w:tc>
      </w:tr>
      <w:tr w:rsidR="00271E31" w:rsidTr="0067090E">
        <w:trPr>
          <w:trHeight w:val="28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90F1D">
                <w:rPr>
                  <w:b/>
                </w:rPr>
                <w:t>07/05/2025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90F1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90F1D">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Üye Cengiz Güneş, Tasin Tanyıldız, Çetin Yiğit, Nurullah Özdemir, Nesimi İlik, Koray İşeri, Kadir Tekin,</w:t>
      </w:r>
      <w:r w:rsidR="00020C06">
        <w:rPr>
          <w:b/>
          <w:bCs/>
        </w:rPr>
        <w:t xml:space="preserve"> </w:t>
      </w:r>
      <w:r w:rsidR="00020C06" w:rsidRPr="00A656AB">
        <w:rPr>
          <w:b/>
          <w:bCs/>
        </w:rPr>
        <w:t xml:space="preserve">Gökhan Günay, </w:t>
      </w:r>
      <w:r w:rsidR="00020C06">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Mehmet Erdinç Sarmısak, Muharrem Sağlam ve Ayhan Deniz’in iştiraki ile toplandı. Üye </w:t>
      </w:r>
      <w:r w:rsidR="00020C06">
        <w:rPr>
          <w:b/>
          <w:bCs/>
        </w:rPr>
        <w:t>Mert Buğra Özaydın</w:t>
      </w:r>
      <w:r w:rsidR="00020C06" w:rsidRPr="00A656AB">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67090E" w:rsidRDefault="004B16C1" w:rsidP="0067090E">
      <w:pPr>
        <w:pStyle w:val="NormalWeb"/>
        <w:shd w:val="clear" w:color="auto" w:fill="FFFFFF"/>
        <w:tabs>
          <w:tab w:val="left" w:pos="709"/>
        </w:tabs>
        <w:spacing w:before="0" w:beforeAutospacing="0" w:after="0" w:afterAutospacing="0"/>
        <w:jc w:val="both"/>
        <w:rPr>
          <w:b/>
          <w:bCs/>
        </w:rPr>
      </w:pPr>
      <w:r>
        <w:rPr>
          <w:b/>
          <w:bCs/>
        </w:rPr>
        <w:tab/>
      </w:r>
      <w:r w:rsidR="0067090E">
        <w:rPr>
          <w:b/>
          <w:bCs/>
        </w:rPr>
        <w:t>Gündemin ALTINCI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okundu.</w:t>
      </w:r>
    </w:p>
    <w:p w:rsidR="0067090E" w:rsidRDefault="0067090E" w:rsidP="0067090E">
      <w:pPr>
        <w:pStyle w:val="NormalWeb"/>
        <w:shd w:val="clear" w:color="auto" w:fill="FFFFFF"/>
        <w:tabs>
          <w:tab w:val="left" w:pos="709"/>
        </w:tabs>
        <w:spacing w:after="0" w:afterAutospacing="0"/>
        <w:jc w:val="both"/>
        <w:rPr>
          <w:b/>
        </w:rPr>
      </w:pPr>
      <w:r>
        <w:rPr>
          <w:b/>
          <w:bCs/>
        </w:rPr>
        <w:t xml:space="preserve">         </w:t>
      </w:r>
      <w:r>
        <w:rPr>
          <w:b/>
        </w:rPr>
        <w:t>Yapılan müzakere neticesinde;</w:t>
      </w:r>
    </w:p>
    <w:p w:rsidR="0067090E" w:rsidRDefault="0067090E" w:rsidP="0067090E">
      <w:pPr>
        <w:tabs>
          <w:tab w:val="left" w:pos="567"/>
        </w:tabs>
        <w:jc w:val="both"/>
        <w:outlineLvl w:val="0"/>
        <w:rPr>
          <w:rFonts w:ascii="Calibri" w:hAnsi="Calibri"/>
          <w:b/>
          <w:sz w:val="22"/>
          <w:szCs w:val="22"/>
        </w:rPr>
      </w:pPr>
      <w:r>
        <w:rPr>
          <w:b/>
        </w:rPr>
        <w:tab/>
        <w:t xml:space="preserve">1- </w:t>
      </w:r>
      <w:r>
        <w:rPr>
          <w:b/>
          <w:color w:val="000000"/>
        </w:rPr>
        <w:t xml:space="preserve">İlçenin Kestaneci Mahallesi, </w:t>
      </w:r>
      <w:r>
        <w:rPr>
          <w:b/>
        </w:rPr>
        <w:t>F26B24A2B</w:t>
      </w:r>
      <w:r>
        <w:rPr>
          <w:b/>
          <w:color w:val="000000"/>
        </w:rPr>
        <w:t xml:space="preserve"> pafta, 690 ada, 13 parselde kayıtlı 767,86 m2 yüzölçümlü taşınmazın mülkiyeti Belediyemize ait müstakil inşaata elverişli olmayan 73,13 m2’lik ihdas kısmının taşınmazın diğer hissedarlarına; 3194 sayılı İmar Kanunun 17. maddesi  gereğince satışı; </w:t>
      </w:r>
    </w:p>
    <w:p w:rsidR="0067090E" w:rsidRDefault="0067090E" w:rsidP="0067090E">
      <w:pPr>
        <w:tabs>
          <w:tab w:val="left" w:pos="709"/>
          <w:tab w:val="left" w:pos="993"/>
        </w:tabs>
        <w:ind w:left="720"/>
        <w:jc w:val="both"/>
        <w:rPr>
          <w:b/>
        </w:rPr>
      </w:pPr>
    </w:p>
    <w:p w:rsidR="00F267EC" w:rsidRDefault="0067090E" w:rsidP="00F267EC">
      <w:pPr>
        <w:pStyle w:val="ListeParagraf"/>
        <w:tabs>
          <w:tab w:val="left" w:pos="709"/>
          <w:tab w:val="left" w:pos="993"/>
        </w:tabs>
        <w:spacing w:before="0" w:beforeAutospacing="0"/>
        <w:jc w:val="both"/>
        <w:rPr>
          <w:b/>
          <w:bCs/>
        </w:rPr>
      </w:pPr>
      <w:r>
        <w:rPr>
          <w:b/>
          <w:bCs/>
        </w:rPr>
        <w:tab/>
      </w:r>
      <w:r w:rsidR="00F267EC">
        <w:rPr>
          <w:b/>
          <w:bCs/>
        </w:rPr>
        <w:t xml:space="preserve">Üye Cengiz Güneş, Tasin Tanyıldız,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p>
    <w:p w:rsidR="0067090E" w:rsidRDefault="0067090E" w:rsidP="0067090E">
      <w:pPr>
        <w:tabs>
          <w:tab w:val="left" w:pos="709"/>
          <w:tab w:val="left" w:pos="993"/>
        </w:tabs>
        <w:jc w:val="both"/>
        <w:rPr>
          <w:b/>
          <w:color w:val="000000"/>
        </w:rPr>
      </w:pPr>
      <w:r>
        <w:rPr>
          <w:b/>
          <w:color w:val="000000"/>
        </w:rPr>
        <w:tab/>
        <w:t xml:space="preserve">2-İlçenin Bağlık Mahallesi, </w:t>
      </w:r>
      <w:r>
        <w:rPr>
          <w:b/>
          <w:shd w:val="clear" w:color="auto" w:fill="FFFFFF"/>
        </w:rPr>
        <w:t>F26B24C1B</w:t>
      </w:r>
      <w:r>
        <w:rPr>
          <w:b/>
          <w:color w:val="000000"/>
        </w:rPr>
        <w:t xml:space="preserve"> pafta, 62 ada, 472 parselde kayıtlı 525,40 m2 yüzölçümlü, taşınmazın mülkiyeti Belediyemize ait müstakil inşaata elverişli olmayan 33,63 m2’lik, ihdas kısmının taşınmazın diğer hissedarlarına;  3194 sayılı İmar Kanunun 17. maddesi  gereğince satışı; </w:t>
      </w:r>
    </w:p>
    <w:p w:rsidR="00F267EC" w:rsidRDefault="00F267EC" w:rsidP="00F267EC">
      <w:pPr>
        <w:pStyle w:val="ListeParagraf"/>
        <w:tabs>
          <w:tab w:val="left" w:pos="709"/>
          <w:tab w:val="left" w:pos="993"/>
        </w:tabs>
        <w:spacing w:before="0" w:beforeAutospacing="0" w:after="0" w:afterAutospacing="0"/>
        <w:jc w:val="both"/>
        <w:rPr>
          <w:b/>
          <w:bCs/>
        </w:rPr>
      </w:pPr>
    </w:p>
    <w:p w:rsidR="00F267EC" w:rsidRDefault="0067090E" w:rsidP="00F267EC">
      <w:pPr>
        <w:pStyle w:val="ListeParagraf"/>
        <w:tabs>
          <w:tab w:val="left" w:pos="709"/>
          <w:tab w:val="left" w:pos="993"/>
        </w:tabs>
        <w:spacing w:before="0" w:beforeAutospacing="0" w:after="0" w:afterAutospacing="0"/>
        <w:jc w:val="both"/>
        <w:rPr>
          <w:b/>
          <w:bCs/>
        </w:rPr>
      </w:pPr>
      <w:r>
        <w:rPr>
          <w:b/>
          <w:bCs/>
        </w:rPr>
        <w:tab/>
      </w:r>
      <w:r w:rsidR="00F267EC">
        <w:rPr>
          <w:b/>
          <w:bCs/>
        </w:rPr>
        <w:t xml:space="preserve">Üye Cengiz Güneş, Tasin Tanyıldız,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p>
    <w:p w:rsidR="00F267EC" w:rsidRDefault="00F267EC" w:rsidP="00F267EC">
      <w:pPr>
        <w:pStyle w:val="ListeParagraf"/>
        <w:tabs>
          <w:tab w:val="left" w:pos="709"/>
          <w:tab w:val="left" w:pos="993"/>
        </w:tabs>
        <w:spacing w:before="0" w:beforeAutospacing="0" w:after="0" w:afterAutospacing="0"/>
        <w:jc w:val="both"/>
        <w:rPr>
          <w:b/>
          <w:bCs/>
        </w:rPr>
      </w:pPr>
    </w:p>
    <w:p w:rsidR="00F267EC" w:rsidRDefault="00F267EC" w:rsidP="00F267EC">
      <w:pPr>
        <w:pStyle w:val="ListeParagraf"/>
        <w:tabs>
          <w:tab w:val="left" w:pos="709"/>
          <w:tab w:val="left" w:pos="993"/>
        </w:tabs>
        <w:spacing w:before="0" w:beforeAutospacing="0" w:after="0" w:afterAutospacing="0"/>
        <w:jc w:val="both"/>
        <w:rPr>
          <w:b/>
          <w:bCs/>
        </w:rPr>
      </w:pPr>
    </w:p>
    <w:tbl>
      <w:tblPr>
        <w:tblW w:w="9354" w:type="dxa"/>
        <w:jc w:val="right"/>
        <w:tblLook w:val="04A0"/>
      </w:tblPr>
      <w:tblGrid>
        <w:gridCol w:w="2867"/>
        <w:gridCol w:w="284"/>
        <w:gridCol w:w="2977"/>
        <w:gridCol w:w="567"/>
        <w:gridCol w:w="2517"/>
        <w:gridCol w:w="142"/>
      </w:tblGrid>
      <w:tr w:rsidR="009D0E15" w:rsidTr="0067090E">
        <w:trPr>
          <w:jc w:val="right"/>
        </w:trPr>
        <w:tc>
          <w:tcPr>
            <w:tcW w:w="3151" w:type="dxa"/>
            <w:gridSpan w:val="2"/>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67090E">
        <w:trPr>
          <w:jc w:val="right"/>
        </w:trPr>
        <w:tc>
          <w:tcPr>
            <w:tcW w:w="3151" w:type="dxa"/>
            <w:gridSpan w:val="2"/>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r w:rsidR="002E584E" w:rsidTr="0067090E">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67090E">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2033D8" w:rsidP="00F267EC">
      <w:pPr>
        <w:jc w:val="both"/>
      </w:pPr>
      <w:r>
        <w:rPr>
          <w:color w:val="000000"/>
        </w:rPr>
        <w:t xml:space="preserve">     </w:t>
      </w:r>
    </w:p>
    <w:sectPr w:rsidR="00AA3D24" w:rsidRPr="00AA3D24" w:rsidSect="0067090E">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83A" w:rsidRDefault="0022083A" w:rsidP="0067090E">
      <w:r>
        <w:separator/>
      </w:r>
    </w:p>
  </w:endnote>
  <w:endnote w:type="continuationSeparator" w:id="1">
    <w:p w:rsidR="0022083A" w:rsidRDefault="0022083A" w:rsidP="006709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83A" w:rsidRDefault="0022083A" w:rsidP="0067090E">
      <w:r>
        <w:separator/>
      </w:r>
    </w:p>
  </w:footnote>
  <w:footnote w:type="continuationSeparator" w:id="1">
    <w:p w:rsidR="0022083A" w:rsidRDefault="0022083A" w:rsidP="006709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5-5/31"/>
    <w:docVar w:name="KARAR_SONUCU" w:val="&#10;"/>
    <w:docVar w:name="KARAR_TARIHI" w:val="07/05/2025"/>
    <w:docVar w:name="KARAR_YILI" w:val="2025"/>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7545"/>
    <w:rsid w:val="000A12A4"/>
    <w:rsid w:val="000C623E"/>
    <w:rsid w:val="00107565"/>
    <w:rsid w:val="00172C8C"/>
    <w:rsid w:val="001943AD"/>
    <w:rsid w:val="00197C2E"/>
    <w:rsid w:val="001C18F3"/>
    <w:rsid w:val="001E7590"/>
    <w:rsid w:val="002033D8"/>
    <w:rsid w:val="0022083A"/>
    <w:rsid w:val="0023047C"/>
    <w:rsid w:val="00263DF6"/>
    <w:rsid w:val="00271E31"/>
    <w:rsid w:val="0027206C"/>
    <w:rsid w:val="00272379"/>
    <w:rsid w:val="00273A8C"/>
    <w:rsid w:val="00290F1D"/>
    <w:rsid w:val="00295928"/>
    <w:rsid w:val="002B7A29"/>
    <w:rsid w:val="002E584E"/>
    <w:rsid w:val="00313838"/>
    <w:rsid w:val="00324729"/>
    <w:rsid w:val="0033792D"/>
    <w:rsid w:val="003B2ACA"/>
    <w:rsid w:val="003B4AC1"/>
    <w:rsid w:val="003F1DB8"/>
    <w:rsid w:val="0041281D"/>
    <w:rsid w:val="0042474F"/>
    <w:rsid w:val="00495E66"/>
    <w:rsid w:val="00496999"/>
    <w:rsid w:val="004B16C1"/>
    <w:rsid w:val="004B7089"/>
    <w:rsid w:val="004D2FEF"/>
    <w:rsid w:val="004E2D32"/>
    <w:rsid w:val="004E5464"/>
    <w:rsid w:val="004E5724"/>
    <w:rsid w:val="004F31D0"/>
    <w:rsid w:val="00573E04"/>
    <w:rsid w:val="00577470"/>
    <w:rsid w:val="005909DE"/>
    <w:rsid w:val="005928DB"/>
    <w:rsid w:val="005B314C"/>
    <w:rsid w:val="005B3C98"/>
    <w:rsid w:val="005D4A8C"/>
    <w:rsid w:val="00627D5D"/>
    <w:rsid w:val="0067090E"/>
    <w:rsid w:val="00671E72"/>
    <w:rsid w:val="006953F6"/>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10A10"/>
    <w:rsid w:val="009270B1"/>
    <w:rsid w:val="00931FC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267EC"/>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7090E"/>
    <w:pPr>
      <w:tabs>
        <w:tab w:val="center" w:pos="4536"/>
        <w:tab w:val="right" w:pos="9072"/>
      </w:tabs>
    </w:pPr>
  </w:style>
  <w:style w:type="character" w:customStyle="1" w:styleId="AltbilgiChar">
    <w:name w:val="Altbilgi Char"/>
    <w:basedOn w:val="VarsaylanParagrafYazTipi"/>
    <w:link w:val="Altbilgi"/>
    <w:uiPriority w:val="99"/>
    <w:rsid w:val="0067090E"/>
    <w:rPr>
      <w:sz w:val="24"/>
      <w:szCs w:val="24"/>
    </w:rPr>
  </w:style>
  <w:style w:type="paragraph" w:styleId="ListeParagraf">
    <w:name w:val="List Paragraph"/>
    <w:basedOn w:val="Normal"/>
    <w:uiPriority w:val="34"/>
    <w:qFormat/>
    <w:rsid w:val="00F267E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466053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945527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2435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3089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2025-05-07T12:53:00Z</cp:lastPrinted>
  <dcterms:created xsi:type="dcterms:W3CDTF">2025-05-12T08:05:00Z</dcterms:created>
  <dcterms:modified xsi:type="dcterms:W3CDTF">2025-05-12T08:05:00Z</dcterms:modified>
</cp:coreProperties>
</file>