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A82A7E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578BD">
                <w:rPr>
                  <w:b/>
                </w:rPr>
                <w:t>2023-8/48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578B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578BD">
                <w:rPr>
                  <w:b/>
                </w:rPr>
                <w:t>04/05/2023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578B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578BD">
                <w:rPr>
                  <w:b/>
                </w:rPr>
                <w:t>KESİN HESAPLARIN TASDİKİ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A82A7E" w:rsidRDefault="00A82A7E" w:rsidP="008F0FF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8F0FF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 POSBIYIK’ın Başkanlığında; Üye</w:t>
      </w:r>
      <w:r w:rsidR="007B57E5">
        <w:rPr>
          <w:b/>
        </w:rPr>
        <w:t xml:space="preserve"> Emrah Karaarslan,</w:t>
      </w:r>
      <w:r w:rsidR="00CB1A61">
        <w:rPr>
          <w:b/>
        </w:rPr>
        <w:t xml:space="preserve"> </w:t>
      </w:r>
      <w:r w:rsidR="00327A18" w:rsidRPr="00036048">
        <w:rPr>
          <w:b/>
        </w:rPr>
        <w:t>Satılmış Yiğit,</w:t>
      </w:r>
      <w:r w:rsidR="008F0FFC">
        <w:rPr>
          <w:b/>
        </w:rPr>
        <w:t xml:space="preserve">          </w:t>
      </w:r>
      <w:r w:rsidR="008F0FFC" w:rsidRPr="00036048">
        <w:rPr>
          <w:b/>
        </w:rPr>
        <w:t>Barbaros Hayrettin Tabak,</w:t>
      </w:r>
      <w:r w:rsidR="008F0FFC">
        <w:rPr>
          <w:b/>
        </w:rPr>
        <w:t xml:space="preserve"> </w:t>
      </w:r>
      <w:r w:rsidR="00327A18" w:rsidRPr="00036048">
        <w:rPr>
          <w:b/>
        </w:rPr>
        <w:t>Yaşare Aydın,</w:t>
      </w:r>
      <w:r w:rsidR="001A3644">
        <w:rPr>
          <w:b/>
        </w:rPr>
        <w:t xml:space="preserve"> </w:t>
      </w:r>
      <w:r w:rsidR="00327A18" w:rsidRPr="00036048">
        <w:rPr>
          <w:b/>
        </w:rPr>
        <w:t>Cengiz Güneş</w:t>
      </w:r>
      <w:r w:rsidR="00036048">
        <w:rPr>
          <w:b/>
        </w:rPr>
        <w:t>,</w:t>
      </w:r>
      <w:r w:rsidR="001A3644">
        <w:rPr>
          <w:b/>
        </w:rPr>
        <w:t xml:space="preserve"> </w:t>
      </w:r>
      <w:r w:rsidR="00327A18" w:rsidRPr="00036048">
        <w:rPr>
          <w:b/>
        </w:rPr>
        <w:t>Naciye Tozkoparan,</w:t>
      </w:r>
      <w:r w:rsidR="001A3644">
        <w:rPr>
          <w:b/>
        </w:rPr>
        <w:t xml:space="preserve">        </w:t>
      </w:r>
      <w:r w:rsidR="00327A18" w:rsidRPr="00036048">
        <w:rPr>
          <w:b/>
        </w:rPr>
        <w:t>Fikret Aydeniz,</w:t>
      </w:r>
      <w:r w:rsidR="001A3644">
        <w:rPr>
          <w:b/>
        </w:rPr>
        <w:t xml:space="preserve"> </w:t>
      </w:r>
      <w:r w:rsidR="00327A18" w:rsidRPr="00036048">
        <w:rPr>
          <w:b/>
        </w:rPr>
        <w:t>Gönül Çelik, Mehmet Tayyar Mendeş,</w:t>
      </w:r>
      <w:r w:rsidR="00E83FF7">
        <w:rPr>
          <w:b/>
        </w:rPr>
        <w:t xml:space="preserve"> </w:t>
      </w:r>
      <w:r w:rsidR="00327A18" w:rsidRPr="00036048">
        <w:rPr>
          <w:b/>
        </w:rPr>
        <w:t>Aydın Demirci,</w:t>
      </w:r>
      <w:r w:rsidR="00CB1A61">
        <w:rPr>
          <w:b/>
        </w:rPr>
        <w:t xml:space="preserve"> </w:t>
      </w:r>
      <w:r w:rsidR="00327A18" w:rsidRPr="00036048">
        <w:rPr>
          <w:b/>
        </w:rPr>
        <w:t>Çetin Günce</w:t>
      </w:r>
      <w:r w:rsidR="00B96DBD">
        <w:rPr>
          <w:b/>
        </w:rPr>
        <w:t>,</w:t>
      </w:r>
      <w:r w:rsidR="001A3644">
        <w:rPr>
          <w:b/>
        </w:rPr>
        <w:t xml:space="preserve"> </w:t>
      </w:r>
      <w:r w:rsidR="00C27C0A" w:rsidRPr="00036048">
        <w:rPr>
          <w:b/>
        </w:rPr>
        <w:t>Yılmaz Partlak,</w:t>
      </w:r>
      <w:r w:rsidR="001A3644">
        <w:rPr>
          <w:b/>
        </w:rPr>
        <w:t xml:space="preserve"> </w:t>
      </w:r>
      <w:r w:rsidR="00C27C0A" w:rsidRPr="00036048">
        <w:rPr>
          <w:b/>
        </w:rPr>
        <w:t>Erkan Mutlu</w:t>
      </w:r>
      <w:r w:rsidR="00C27C0A">
        <w:rPr>
          <w:b/>
        </w:rPr>
        <w:t>,</w:t>
      </w:r>
      <w:r w:rsidR="001A3644">
        <w:rPr>
          <w:b/>
        </w:rPr>
        <w:t xml:space="preserve"> </w:t>
      </w:r>
      <w:r w:rsidR="00327A18" w:rsidRPr="00036048">
        <w:rPr>
          <w:b/>
        </w:rPr>
        <w:t>Mehmet Akçakaya,</w:t>
      </w:r>
      <w:r w:rsidR="00CB1A61">
        <w:rPr>
          <w:b/>
        </w:rPr>
        <w:t xml:space="preserve"> </w:t>
      </w:r>
      <w:r w:rsidR="00327A18" w:rsidRPr="00036048">
        <w:rPr>
          <w:b/>
        </w:rPr>
        <w:t>Osman Yeniköy,</w:t>
      </w:r>
      <w:r w:rsidR="00CB1A61">
        <w:rPr>
          <w:b/>
        </w:rPr>
        <w:t xml:space="preserve"> </w:t>
      </w:r>
      <w:r w:rsidR="00327A18" w:rsidRPr="00036048">
        <w:rPr>
          <w:b/>
        </w:rPr>
        <w:t>Gökhan Günay,</w:t>
      </w:r>
      <w:r w:rsidR="008F0FFC">
        <w:rPr>
          <w:b/>
        </w:rPr>
        <w:t xml:space="preserve">  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Mustafa Kocatürk, Numan Korkmaz,</w:t>
      </w:r>
      <w:r w:rsidR="001A3644">
        <w:rPr>
          <w:b/>
        </w:rPr>
        <w:t xml:space="preserve"> </w:t>
      </w:r>
      <w:r w:rsidR="00327A18" w:rsidRPr="00036048">
        <w:rPr>
          <w:b/>
        </w:rPr>
        <w:t>Mustafa Kumaş,</w:t>
      </w:r>
      <w:r w:rsidR="00CB1A61">
        <w:rPr>
          <w:b/>
        </w:rPr>
        <w:t xml:space="preserve"> </w:t>
      </w:r>
      <w:r w:rsidR="00327A18" w:rsidRPr="00036048">
        <w:rPr>
          <w:b/>
        </w:rPr>
        <w:t>Yüksel Başkan,</w:t>
      </w:r>
      <w:r w:rsidR="00E83FF7">
        <w:rPr>
          <w:b/>
        </w:rPr>
        <w:t xml:space="preserve"> </w:t>
      </w:r>
      <w:r w:rsidR="00C27C0A" w:rsidRPr="00036048">
        <w:rPr>
          <w:b/>
        </w:rPr>
        <w:t>Yahya Çakır,</w:t>
      </w:r>
      <w:r w:rsidR="00E83FF7">
        <w:rPr>
          <w:b/>
        </w:rPr>
        <w:t xml:space="preserve"> </w:t>
      </w:r>
      <w:r w:rsidR="00327A18" w:rsidRPr="00036048">
        <w:rPr>
          <w:b/>
        </w:rPr>
        <w:t>Gülsemin Hasçelik,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255330" w:rsidRPr="00036048">
        <w:rPr>
          <w:b/>
        </w:rPr>
        <w:t>Zafer Yalman,</w:t>
      </w:r>
      <w:r w:rsidR="001A3644" w:rsidRPr="001A3644">
        <w:rPr>
          <w:b/>
        </w:rPr>
        <w:t xml:space="preserve"> </w:t>
      </w:r>
      <w:r w:rsidR="001A3644">
        <w:rPr>
          <w:b/>
        </w:rPr>
        <w:t xml:space="preserve">Kürşat Yağız, </w:t>
      </w:r>
      <w:r w:rsidR="00327A18" w:rsidRPr="00036048">
        <w:rPr>
          <w:b/>
        </w:rPr>
        <w:t>Ayhan Erol</w:t>
      </w:r>
      <w:r w:rsidR="008F0FFC">
        <w:rPr>
          <w:b/>
        </w:rPr>
        <w:t xml:space="preserve"> ve </w:t>
      </w:r>
      <w:r w:rsidR="008F0FFC" w:rsidRPr="00036048">
        <w:rPr>
          <w:b/>
        </w:rPr>
        <w:t>Sertan Kuzu</w:t>
      </w:r>
      <w:r w:rsidR="008F0FFC">
        <w:rPr>
          <w:b/>
        </w:rPr>
        <w:t>’nun</w:t>
      </w:r>
      <w:r w:rsidR="00327A18" w:rsidRPr="00036048">
        <w:rPr>
          <w:b/>
        </w:rPr>
        <w:t xml:space="preserve"> iştiraki ile toplandı.</w:t>
      </w:r>
      <w:r w:rsidR="00494DAA">
        <w:rPr>
          <w:b/>
        </w:rPr>
        <w:t xml:space="preserve"> </w:t>
      </w:r>
      <w:r w:rsidR="00547C8B" w:rsidRPr="00036048">
        <w:rPr>
          <w:b/>
        </w:rPr>
        <w:t>Üye</w:t>
      </w:r>
      <w:r w:rsidR="001A3644">
        <w:rPr>
          <w:b/>
        </w:rPr>
        <w:t>ler</w:t>
      </w:r>
      <w:r w:rsidR="00C27C0A" w:rsidRPr="00C27C0A">
        <w:rPr>
          <w:b/>
        </w:rPr>
        <w:t xml:space="preserve"> </w:t>
      </w:r>
      <w:r w:rsidR="008F0FFC" w:rsidRPr="00036048">
        <w:rPr>
          <w:b/>
        </w:rPr>
        <w:t>Haluk Okur,</w:t>
      </w:r>
      <w:r w:rsidR="008F0FFC" w:rsidRPr="008F0FFC">
        <w:rPr>
          <w:b/>
        </w:rPr>
        <w:t xml:space="preserve"> </w:t>
      </w:r>
      <w:r w:rsidR="008F0FFC" w:rsidRPr="00036048">
        <w:rPr>
          <w:b/>
        </w:rPr>
        <w:t>Tarkan Atik</w:t>
      </w:r>
      <w:r w:rsidR="001A3644">
        <w:rPr>
          <w:b/>
        </w:rPr>
        <w:t xml:space="preserve"> </w:t>
      </w:r>
      <w:r w:rsidR="008F0FFC">
        <w:rPr>
          <w:b/>
        </w:rPr>
        <w:t xml:space="preserve">ve Fuat Ulaş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2E584E" w:rsidRDefault="00B96DBD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 xml:space="preserve">nce yapılan; Belediye Meclisinin </w:t>
      </w:r>
      <w:r w:rsidR="008F0FFC">
        <w:rPr>
          <w:b/>
        </w:rPr>
        <w:t>Mayıs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7B57E5">
        <w:rPr>
          <w:b/>
        </w:rPr>
        <w:t>3</w:t>
      </w:r>
      <w:r w:rsidR="002E584E">
        <w:rPr>
          <w:b/>
        </w:rPr>
        <w:t xml:space="preserve"> aylık toplantı döneminin </w:t>
      </w:r>
      <w:r w:rsidR="008F0FF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720B5E" w:rsidRDefault="004B16C1" w:rsidP="00A82A7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  <w:t xml:space="preserve"> </w:t>
      </w:r>
      <w:r w:rsidR="00720B5E">
        <w:rPr>
          <w:b/>
        </w:rPr>
        <w:t xml:space="preserve">Gündemin </w:t>
      </w:r>
      <w:r w:rsidR="00A82A7E">
        <w:rPr>
          <w:b/>
        </w:rPr>
        <w:t>ÜÇÜNCÜ</w:t>
      </w:r>
      <w:r w:rsidR="00720B5E">
        <w:rPr>
          <w:b/>
        </w:rPr>
        <w:t xml:space="preserve"> maddesi gereğince; Belediyemiz 2022 mali yılı Kesin Hesabı incelenmek üzere Plan ve Bütçe Komisyonuna havale edilmiş olup, komisyon gerekli incelemelerini yaparak hazırlamış olduğu raporunu Başkanlığıma tevdii etmiş bulunmaktadır. Komisyon raporu okundu.</w:t>
      </w:r>
    </w:p>
    <w:p w:rsidR="00720B5E" w:rsidRDefault="00720B5E" w:rsidP="00720B5E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720B5E" w:rsidRPr="009E1247" w:rsidRDefault="00720B5E" w:rsidP="00720B5E">
      <w:pPr>
        <w:ind w:firstLine="708"/>
        <w:rPr>
          <w:b/>
        </w:rPr>
      </w:pPr>
      <w:r w:rsidRPr="009E1247">
        <w:rPr>
          <w:b/>
        </w:rPr>
        <w:t>Gider Kesin Hesabı :</w:t>
      </w:r>
    </w:p>
    <w:p w:rsidR="00720B5E" w:rsidRPr="009E1247" w:rsidRDefault="00720B5E" w:rsidP="00720B5E">
      <w:pPr>
        <w:ind w:firstLine="708"/>
        <w:rPr>
          <w:b/>
        </w:rPr>
      </w:pPr>
      <w:r w:rsidRPr="009E1247">
        <w:rPr>
          <w:b/>
        </w:rPr>
        <w:t>02 (Özel Kalem Birimi)</w:t>
      </w:r>
    </w:p>
    <w:p w:rsidR="00720B5E" w:rsidRPr="009E1247" w:rsidRDefault="00720B5E" w:rsidP="00720B5E">
      <w:pPr>
        <w:ind w:firstLine="708"/>
      </w:pPr>
      <w:r w:rsidRPr="009E1247">
        <w:rPr>
          <w:b/>
        </w:rPr>
        <w:t>Fonksiyonel Sınıflandırmanın Birinci Düzeyi</w:t>
      </w:r>
      <w:r w:rsidRPr="009E1247">
        <w:tab/>
      </w:r>
    </w:p>
    <w:p w:rsidR="00720B5E" w:rsidRDefault="00720B5E" w:rsidP="00D97F8C">
      <w:pPr>
        <w:ind w:firstLine="708"/>
        <w:jc w:val="both"/>
      </w:pPr>
      <w:r w:rsidRPr="009E1247">
        <w:rPr>
          <w:b/>
        </w:rPr>
        <w:t>01(Genel Kamu Hizmetleri)</w:t>
      </w:r>
      <w:r w:rsidRPr="009E1247">
        <w:t xml:space="preserve"> </w:t>
      </w:r>
      <w:r w:rsidRPr="009E1247">
        <w:rPr>
          <w:b/>
        </w:rPr>
        <w:t>7.609.000,00-TL ödenek verilmiştir. Bütçe aktarması sonucunda 8.910.000,00-TL  net bütçe ödeneği verilmiş olup, 8.527.354,42–TL bütçe gideri tahakkuk etmiş, artan 382.645,58–TL  ödenek imha edildiği</w:t>
      </w:r>
      <w:r>
        <w:t>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Pr="009E1247" w:rsidRDefault="00720B5E" w:rsidP="00720B5E">
      <w:r w:rsidRPr="009E1247">
        <w:t xml:space="preserve">           </w:t>
      </w:r>
    </w:p>
    <w:p w:rsidR="00720B5E" w:rsidRPr="009E1247" w:rsidRDefault="00720B5E" w:rsidP="00720B5E">
      <w:pPr>
        <w:ind w:firstLine="708"/>
        <w:jc w:val="both"/>
      </w:pPr>
      <w:r w:rsidRPr="009E1247">
        <w:rPr>
          <w:b/>
        </w:rPr>
        <w:t>10(Sosyal Güvenlik ve Sosyal Yardımlaşma Hiz.)</w:t>
      </w:r>
      <w:r w:rsidRPr="009E1247">
        <w:t xml:space="preserve"> </w:t>
      </w:r>
      <w:r w:rsidRPr="009E1247">
        <w:rPr>
          <w:b/>
        </w:rPr>
        <w:t>51.000,00-TL ödenek verilmiştir. Bütçe gideri tahakkuk etmemiş, 51.000,00-TL ödenek imha edil</w:t>
      </w:r>
      <w:r>
        <w:rPr>
          <w:b/>
        </w:rPr>
        <w:t>diği</w:t>
      </w:r>
      <w:r w:rsidRPr="009E1247">
        <w:rPr>
          <w:b/>
        </w:rPr>
        <w:t>.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/>
    <w:p w:rsidR="00720B5E" w:rsidRPr="009E1247" w:rsidRDefault="00720B5E" w:rsidP="00720B5E">
      <w:pPr>
        <w:ind w:firstLine="708"/>
        <w:rPr>
          <w:b/>
        </w:rPr>
      </w:pPr>
      <w:r w:rsidRPr="009E1247">
        <w:rPr>
          <w:b/>
        </w:rPr>
        <w:lastRenderedPageBreak/>
        <w:t>18 (Yazı İşleri Müdürlüğü)</w:t>
      </w:r>
    </w:p>
    <w:p w:rsidR="00720B5E" w:rsidRPr="009E1247" w:rsidRDefault="00720B5E" w:rsidP="00720B5E">
      <w:pPr>
        <w:rPr>
          <w:b/>
        </w:rPr>
      </w:pPr>
      <w:r w:rsidRPr="009E1247">
        <w:rPr>
          <w:b/>
        </w:rPr>
        <w:tab/>
        <w:t>Fonksiyonel Sınıflandırmanın Birinci Düzeyi</w:t>
      </w:r>
    </w:p>
    <w:p w:rsidR="00720B5E" w:rsidRPr="009E1247" w:rsidRDefault="00720B5E" w:rsidP="00D97F8C">
      <w:pPr>
        <w:jc w:val="both"/>
      </w:pPr>
      <w:r w:rsidRPr="009E1247">
        <w:rPr>
          <w:b/>
        </w:rPr>
        <w:tab/>
        <w:t>01(Genel Kamu Hizmetleri)</w:t>
      </w:r>
      <w:r w:rsidRPr="009E1247">
        <w:t xml:space="preserve"> </w:t>
      </w:r>
      <w:r w:rsidRPr="009E1247">
        <w:rPr>
          <w:b/>
        </w:rPr>
        <w:t>2.579.000,00-TL ödenek verilmiştir. Bütçe aktarması sonucunda 3.895.000,00-TL net bütçe ödeneği verilmiş olup,  3.770.687,72-TL bütçe gideri tahakkuk etmiş, artan  124.312,28-TL ödenek imha 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>
      <w:pPr>
        <w:rPr>
          <w:b/>
        </w:rPr>
      </w:pPr>
    </w:p>
    <w:p w:rsidR="00720B5E" w:rsidRPr="009E1247" w:rsidRDefault="00720B5E" w:rsidP="00720B5E">
      <w:pPr>
        <w:rPr>
          <w:b/>
        </w:rPr>
      </w:pPr>
      <w:r w:rsidRPr="009E1247">
        <w:rPr>
          <w:b/>
        </w:rPr>
        <w:t xml:space="preserve">            24 (Hukuk Müdürlüğü)</w:t>
      </w:r>
    </w:p>
    <w:p w:rsidR="00720B5E" w:rsidRPr="009E1247" w:rsidRDefault="00720B5E" w:rsidP="00720B5E">
      <w:pPr>
        <w:rPr>
          <w:b/>
        </w:rPr>
      </w:pPr>
      <w:r w:rsidRPr="009E1247">
        <w:rPr>
          <w:b/>
        </w:rPr>
        <w:tab/>
        <w:t>Fonksiyonel Sınıflandırmanın Birinci Düzeyi</w:t>
      </w:r>
    </w:p>
    <w:p w:rsidR="00720B5E" w:rsidRDefault="00720B5E" w:rsidP="00D97F8C">
      <w:pPr>
        <w:jc w:val="both"/>
        <w:rPr>
          <w:b/>
        </w:rPr>
      </w:pPr>
      <w:r w:rsidRPr="009E1247">
        <w:rPr>
          <w:b/>
        </w:rPr>
        <w:tab/>
        <w:t>01(Genel Kamu Hizmetleri)</w:t>
      </w:r>
      <w:r w:rsidRPr="009E1247">
        <w:t xml:space="preserve">  </w:t>
      </w:r>
      <w:r w:rsidRPr="009E1247">
        <w:rPr>
          <w:b/>
        </w:rPr>
        <w:t xml:space="preserve">1.523.000,00-TL ödenek verilmiş olup, </w:t>
      </w:r>
      <w:r w:rsidR="00D97F8C">
        <w:rPr>
          <w:b/>
        </w:rPr>
        <w:t xml:space="preserve">          </w:t>
      </w:r>
      <w:r w:rsidRPr="009E1247">
        <w:rPr>
          <w:b/>
        </w:rPr>
        <w:t>1.393.791,12-TL bütçe gideri tahakkuk etmiştir. Artan 129.208,88-TL ödenek imha 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/>
    <w:p w:rsidR="00720B5E" w:rsidRPr="009E1247" w:rsidRDefault="00720B5E" w:rsidP="00720B5E">
      <w:pPr>
        <w:rPr>
          <w:b/>
        </w:rPr>
      </w:pPr>
      <w:r w:rsidRPr="009E1247">
        <w:tab/>
      </w:r>
      <w:r w:rsidRPr="009E1247">
        <w:rPr>
          <w:b/>
        </w:rPr>
        <w:t>32 (Fen İşleri Müdürlüğü)</w:t>
      </w:r>
    </w:p>
    <w:p w:rsidR="00720B5E" w:rsidRPr="009E1247" w:rsidRDefault="00720B5E" w:rsidP="00720B5E">
      <w:pPr>
        <w:rPr>
          <w:b/>
        </w:rPr>
      </w:pPr>
      <w:r w:rsidRPr="009E1247">
        <w:rPr>
          <w:b/>
        </w:rPr>
        <w:tab/>
        <w:t>Fonksiyonel Sınıflandırmanın Birinci Düzeyi</w:t>
      </w:r>
    </w:p>
    <w:p w:rsidR="00720B5E" w:rsidRPr="009E1247" w:rsidRDefault="00720B5E" w:rsidP="00720B5E">
      <w:pPr>
        <w:jc w:val="both"/>
      </w:pPr>
      <w:r w:rsidRPr="009E1247">
        <w:tab/>
      </w:r>
      <w:r w:rsidRPr="009E1247">
        <w:rPr>
          <w:b/>
        </w:rPr>
        <w:t>01(Genel Kamu Hizmetleri)</w:t>
      </w:r>
      <w:r w:rsidRPr="009E1247">
        <w:t xml:space="preserve"> </w:t>
      </w:r>
      <w:r w:rsidRPr="009E1247">
        <w:rPr>
          <w:b/>
        </w:rPr>
        <w:t xml:space="preserve">25.167.000,00-TL ödenek verilmiştir. Bütçe aktarması sonucunda 28.432.000,00-TL net bütçe ödeneği verilmiş olup,  </w:t>
      </w:r>
      <w:r w:rsidR="00D97F8C">
        <w:rPr>
          <w:b/>
        </w:rPr>
        <w:t xml:space="preserve">           </w:t>
      </w:r>
      <w:r w:rsidRPr="009E1247">
        <w:rPr>
          <w:b/>
        </w:rPr>
        <w:t xml:space="preserve">25.714.342,40-TL bütçe gideri tahakkuk etmiş, artan 2.717.657,60-TL ödenek imha </w:t>
      </w:r>
      <w:r>
        <w:rPr>
          <w:b/>
        </w:rPr>
        <w:t>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Pr="009E1247" w:rsidRDefault="00720B5E" w:rsidP="00720B5E"/>
    <w:p w:rsidR="00720B5E" w:rsidRPr="009E1247" w:rsidRDefault="00720B5E" w:rsidP="00720B5E">
      <w:pPr>
        <w:jc w:val="both"/>
      </w:pPr>
      <w:r w:rsidRPr="009E1247">
        <w:t xml:space="preserve">           </w:t>
      </w:r>
      <w:r w:rsidRPr="009E1247">
        <w:rPr>
          <w:b/>
        </w:rPr>
        <w:t>04(Ekonomik İşler ve Hizmetler)</w:t>
      </w:r>
      <w:r w:rsidRPr="009E1247">
        <w:t xml:space="preserve"> </w:t>
      </w:r>
      <w:r w:rsidRPr="009E1247">
        <w:rPr>
          <w:b/>
        </w:rPr>
        <w:t xml:space="preserve">30.461.000,00-TL ödenek verilmiştir. Bütçe aktarması sonucunda 54.898.500,00-TL net bütçe ödeneği verilmiş olup,  </w:t>
      </w:r>
      <w:r>
        <w:rPr>
          <w:b/>
        </w:rPr>
        <w:t xml:space="preserve">           </w:t>
      </w:r>
      <w:r w:rsidRPr="009E1247">
        <w:rPr>
          <w:b/>
        </w:rPr>
        <w:t>54.759.758,52-TL bütçe gideri tahakkuk etmiş, artan 138.741,48-TL ödenek imha edil</w:t>
      </w:r>
      <w:r>
        <w:rPr>
          <w:b/>
        </w:rPr>
        <w:t>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>
      <w:pPr>
        <w:jc w:val="both"/>
      </w:pPr>
    </w:p>
    <w:p w:rsidR="00720B5E" w:rsidRPr="009E1247" w:rsidRDefault="00720B5E" w:rsidP="00720B5E">
      <w:pPr>
        <w:jc w:val="both"/>
      </w:pPr>
      <w:r w:rsidRPr="009E1247">
        <w:lastRenderedPageBreak/>
        <w:tab/>
      </w:r>
      <w:r w:rsidRPr="009E1247">
        <w:rPr>
          <w:b/>
        </w:rPr>
        <w:t>08(Dinlenme Kültür ve Din Hizmetleri)</w:t>
      </w:r>
      <w:r w:rsidRPr="009E1247">
        <w:t xml:space="preserve"> </w:t>
      </w:r>
      <w:r w:rsidRPr="009E1247">
        <w:rPr>
          <w:b/>
        </w:rPr>
        <w:t>751.000,00-TL ödenek verilmiştir. Bütçe aktarması sonucunda 2.515.442,27-TL net bütçe ödeneği verilmiş olup,  1.191.675,24-TL bütçe gideri tahakkuk etmiş, artan 1.323.767,03-TL ödenek imha 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Pr="009E1247" w:rsidRDefault="00720B5E" w:rsidP="00720B5E"/>
    <w:p w:rsidR="00720B5E" w:rsidRPr="009E1247" w:rsidRDefault="00720B5E" w:rsidP="00720B5E">
      <w:pPr>
        <w:rPr>
          <w:b/>
        </w:rPr>
      </w:pPr>
      <w:r w:rsidRPr="009E1247">
        <w:tab/>
      </w:r>
      <w:r w:rsidRPr="009E1247">
        <w:rPr>
          <w:b/>
        </w:rPr>
        <w:t>33 (İmar ve Şehircilik Müdürlüğü)</w:t>
      </w:r>
    </w:p>
    <w:p w:rsidR="00720B5E" w:rsidRPr="009E1247" w:rsidRDefault="00720B5E" w:rsidP="00720B5E">
      <w:pPr>
        <w:rPr>
          <w:b/>
        </w:rPr>
      </w:pPr>
      <w:r w:rsidRPr="009E1247">
        <w:rPr>
          <w:b/>
        </w:rPr>
        <w:tab/>
        <w:t>Fonksiyonel Sınıflandırmanın Birinci Düzeyi</w:t>
      </w:r>
    </w:p>
    <w:p w:rsidR="00720B5E" w:rsidRDefault="00720B5E" w:rsidP="00720B5E">
      <w:pPr>
        <w:jc w:val="both"/>
        <w:rPr>
          <w:b/>
        </w:rPr>
      </w:pPr>
      <w:r w:rsidRPr="009E1247">
        <w:rPr>
          <w:b/>
        </w:rPr>
        <w:t xml:space="preserve">            04(Ekonomik İşler ve Hizmetler) 500.000,00-TL ödenek verilmiştir. Bütçe aktarması sonucunda 1.338.104,00-TL net bütçe ödeneği verilmiş olup, 23.400,00-TL bütçe gideri tahakkuk etmiş, artan 1.314.704,00-TL ödenek imha </w:t>
      </w:r>
      <w:r>
        <w:rPr>
          <w:b/>
        </w:rPr>
        <w:t>edildiği;</w:t>
      </w:r>
    </w:p>
    <w:p w:rsidR="0073555E" w:rsidRDefault="0073555E" w:rsidP="00720B5E">
      <w:pPr>
        <w:jc w:val="both"/>
        <w:rPr>
          <w:b/>
        </w:rPr>
      </w:pP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>
      <w:pPr>
        <w:jc w:val="both"/>
      </w:pPr>
    </w:p>
    <w:p w:rsidR="00720B5E" w:rsidRDefault="00720B5E" w:rsidP="00720B5E">
      <w:pPr>
        <w:jc w:val="both"/>
        <w:rPr>
          <w:b/>
        </w:rPr>
      </w:pPr>
      <w:r w:rsidRPr="009E1247">
        <w:tab/>
      </w:r>
      <w:r w:rsidRPr="009E1247">
        <w:rPr>
          <w:b/>
        </w:rPr>
        <w:t>06(İskan ve Toplum Refahı Hizmetleri)</w:t>
      </w:r>
      <w:r w:rsidRPr="009E1247">
        <w:t xml:space="preserve"> </w:t>
      </w:r>
      <w:r w:rsidRPr="009E1247">
        <w:rPr>
          <w:b/>
        </w:rPr>
        <w:t>7.888.000,00-TL ödenek verilmiştir. Bütçe aktarması sonucunda 10.041.000,00-TL net bütçe ödeneği verilmiş olup,  9.921.781,81-TL bütçe gideri tahakkuk etmiş, artan 119.218,19-TL ödenek imha edil</w:t>
      </w:r>
      <w:r>
        <w:rPr>
          <w:b/>
        </w:rPr>
        <w:t>diği;</w:t>
      </w:r>
    </w:p>
    <w:p w:rsidR="0073555E" w:rsidRDefault="0073555E" w:rsidP="00720B5E">
      <w:pPr>
        <w:jc w:val="both"/>
        <w:rPr>
          <w:b/>
        </w:rPr>
      </w:pP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Pr="009E1247" w:rsidRDefault="00720B5E" w:rsidP="00720B5E">
      <w:pPr>
        <w:jc w:val="both"/>
      </w:pPr>
    </w:p>
    <w:p w:rsidR="00720B5E" w:rsidRPr="009E1247" w:rsidRDefault="00720B5E" w:rsidP="00720B5E">
      <w:pPr>
        <w:ind w:left="705"/>
        <w:rPr>
          <w:b/>
        </w:rPr>
      </w:pPr>
      <w:r w:rsidRPr="009E1247">
        <w:rPr>
          <w:b/>
        </w:rPr>
        <w:t>34 (İtfaiye Müdürlüğü)</w:t>
      </w:r>
      <w:r w:rsidRPr="009E1247">
        <w:rPr>
          <w:b/>
        </w:rPr>
        <w:br/>
        <w:t>Fonksiyonel Sınıflandırmanın Birinci Düzeyi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 xml:space="preserve">03(Kamu Düzeni ve Güvenlik Hizmetleri) 12.027.000,00-TL ödenek verilmiştir. Bütçe aktarması sonucunda 19.005.500,00-TL net bütçe ödeneği verilmiş olup,  16.847.336,03-TL bütçe gideri tahakkuk etmiş, artan 2.158.163,97-TL ödenek imha </w:t>
      </w:r>
      <w:r>
        <w:rPr>
          <w:b/>
        </w:rPr>
        <w:t>edildiği;</w:t>
      </w:r>
    </w:p>
    <w:p w:rsidR="0073555E" w:rsidRDefault="0073555E" w:rsidP="00720B5E">
      <w:pPr>
        <w:ind w:firstLine="705"/>
        <w:jc w:val="both"/>
        <w:rPr>
          <w:b/>
        </w:rPr>
      </w:pP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>
      <w:pPr>
        <w:ind w:firstLine="705"/>
        <w:jc w:val="both"/>
        <w:rPr>
          <w:b/>
        </w:rPr>
      </w:pPr>
    </w:p>
    <w:p w:rsidR="00720B5E" w:rsidRDefault="00720B5E" w:rsidP="00720B5E">
      <w:pPr>
        <w:ind w:firstLine="705"/>
        <w:jc w:val="both"/>
        <w:rPr>
          <w:b/>
        </w:rPr>
      </w:pP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>35 (Mali Hizmetler Müdürlüğü)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>Fonksiyonel Sınıflandırmanın Birinci Düzeyi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 xml:space="preserve">01(Genel Kamu Hizmetleri) 46.512.000,00-TL ödenek verilmiştir. Bütçe aktarması sonucunda 24.534.824,00-TL net bütçe ödeneği verilmiş olup,  23.417.687,99-TL bütçe gideri tahakkuk etmiş, artan 1.117.136,01-TL ödenek imha </w:t>
      </w:r>
      <w:r>
        <w:rPr>
          <w:b/>
        </w:rPr>
        <w:t>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ab/>
      </w:r>
    </w:p>
    <w:p w:rsidR="00720B5E" w:rsidRDefault="00720B5E" w:rsidP="00720B5E">
      <w:pPr>
        <w:ind w:firstLine="708"/>
        <w:jc w:val="both"/>
        <w:rPr>
          <w:b/>
        </w:rPr>
      </w:pPr>
      <w:r w:rsidRPr="009E1247">
        <w:rPr>
          <w:b/>
        </w:rPr>
        <w:t>36 (Ruhsat Denetim Müdürlüğü)</w:t>
      </w: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ab/>
        <w:t>Fonksiyonel Sınıflandırmanın Birinci Düzeyi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ab/>
        <w:t xml:space="preserve">04(Ekonomik İşler ve Hizmetler) 601.000,00-TL ödenek verilmiş olup, 340.650,33-TL bütçe gideri tahakkuk etmiş, artan 260.349,67-TL ödenek imha </w:t>
      </w:r>
      <w:r>
        <w:rPr>
          <w:b/>
        </w:rPr>
        <w:t>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Pr="009E1247" w:rsidRDefault="00720B5E" w:rsidP="00720B5E">
      <w:pPr>
        <w:jc w:val="both"/>
        <w:rPr>
          <w:b/>
        </w:rPr>
      </w:pPr>
    </w:p>
    <w:p w:rsidR="00720B5E" w:rsidRPr="009E1247" w:rsidRDefault="00720B5E" w:rsidP="00720B5E">
      <w:pPr>
        <w:ind w:firstLine="708"/>
        <w:jc w:val="both"/>
        <w:rPr>
          <w:b/>
        </w:rPr>
      </w:pPr>
      <w:r w:rsidRPr="009E1247">
        <w:rPr>
          <w:b/>
        </w:rPr>
        <w:t>37 (Su ve Kanalizasyon Müdürlüğü)</w:t>
      </w: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ab/>
        <w:t>Fonksiyonel Sınıflandırmanın Birinci Düzeyi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ab/>
        <w:t xml:space="preserve">05(Çevre Koruma Hizmetleri) 15.377.000,00-TL ödenek verilmiştir. Bütçe aktarması sonucunda 22.284.000,00-TL net bütçe ödeneği verilmiş olup,  21.402.788,54-TL bütçe gideri tahakkuk etmiş, artan 881.211,46-TL ödenek imha </w:t>
      </w:r>
      <w:r>
        <w:rPr>
          <w:b/>
        </w:rPr>
        <w:t>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>
      <w:pPr>
        <w:jc w:val="both"/>
        <w:rPr>
          <w:b/>
        </w:rPr>
      </w:pP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ab/>
        <w:t xml:space="preserve">06(İskan ve Toplum Refahı Hizmetleri) 26.647.000,00-TL ödenek verilmiştir. Bütçe aktarması sonucunda 47.801.000,00-TL net bütçe ödeneği verilmiş olup,  47.306.610,32-TL bütçe gideri tahakkuk etmiş, artan 494.389,68-TL ödenek  imha </w:t>
      </w:r>
      <w:r>
        <w:rPr>
          <w:b/>
        </w:rPr>
        <w:t>edildiği;</w:t>
      </w:r>
    </w:p>
    <w:p w:rsidR="0073555E" w:rsidRDefault="0073555E" w:rsidP="00720B5E">
      <w:pPr>
        <w:ind w:firstLine="705"/>
        <w:jc w:val="both"/>
        <w:rPr>
          <w:b/>
        </w:rPr>
      </w:pP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>
      <w:pPr>
        <w:jc w:val="both"/>
        <w:rPr>
          <w:b/>
        </w:rPr>
      </w:pPr>
    </w:p>
    <w:p w:rsidR="00A82A7E" w:rsidRDefault="00A82A7E" w:rsidP="00720B5E">
      <w:pPr>
        <w:jc w:val="both"/>
        <w:rPr>
          <w:b/>
        </w:rPr>
      </w:pP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lastRenderedPageBreak/>
        <w:tab/>
        <w:t>38 (Temizlik İşleri Müdürlüğü)</w:t>
      </w: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ab/>
        <w:t>Fonksiyonel Sınıflandırmanın Birinci Düzeyi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 xml:space="preserve">05(Çevre Koruma Hizmetleri) 43.001.000,00-TL ödenek verilmiştir. Bütçe aktarması sonucunda 66.000.000,00-TL net bütçe ödeneği verilmiş olup,  65.653.320,22-TL bütçe gideri tahakkuk etmiş, artan 346.679,78-TL ödenek imha </w:t>
      </w:r>
      <w:r>
        <w:rPr>
          <w:b/>
        </w:rPr>
        <w:t>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Pr="009E1247" w:rsidRDefault="00720B5E" w:rsidP="00720B5E">
      <w:pPr>
        <w:ind w:firstLine="708"/>
        <w:jc w:val="both"/>
        <w:rPr>
          <w:b/>
        </w:rPr>
      </w:pP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 xml:space="preserve">08(Dinlenme Kültür ve Din Hizmetleri) 9.939.000,00-TL ödenek verilmiştir. Bütçe aktarması sonucunda 25.322.000,00-TL net bütçe ödeneği verilmiş olup,  25.026.366,23-TL bütçe gideri tahakkuk etmiş, artan 295.633,77-TL ödenek imha </w:t>
      </w:r>
      <w:r>
        <w:rPr>
          <w:b/>
        </w:rPr>
        <w:t>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Pr="009E1247" w:rsidRDefault="00720B5E" w:rsidP="00720B5E">
      <w:pPr>
        <w:jc w:val="both"/>
        <w:rPr>
          <w:b/>
        </w:rPr>
      </w:pPr>
    </w:p>
    <w:p w:rsidR="00720B5E" w:rsidRDefault="00720B5E" w:rsidP="00720B5E">
      <w:pPr>
        <w:ind w:firstLine="708"/>
        <w:jc w:val="both"/>
        <w:rPr>
          <w:b/>
        </w:rPr>
      </w:pPr>
      <w:r w:rsidRPr="009E1247">
        <w:rPr>
          <w:b/>
        </w:rPr>
        <w:t>39 (Ulaşım Hizmetleri Müdürlüğü)</w:t>
      </w:r>
    </w:p>
    <w:p w:rsidR="00720B5E" w:rsidRPr="009E1247" w:rsidRDefault="00720B5E" w:rsidP="00720B5E">
      <w:pPr>
        <w:ind w:firstLine="708"/>
        <w:jc w:val="both"/>
        <w:rPr>
          <w:b/>
        </w:rPr>
      </w:pPr>
      <w:r w:rsidRPr="009E1247">
        <w:rPr>
          <w:b/>
        </w:rPr>
        <w:t>Fonksiyonel Sınıflandırmanın Birinci Düzeyi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 xml:space="preserve">04(Ekonomik İşler ve Hizmetler) 9.085.000,00-TL ödenek verilmiştir. Bütçe aktarması sonucunda 17.525.000,00-TL net bütçe ödeneği verilmiş olup, 17.029.512,30-TL bütçe gideri tahakkuk etmiş,  artan 495.487,70-TL ödenek imha </w:t>
      </w:r>
      <w:r>
        <w:rPr>
          <w:b/>
        </w:rPr>
        <w:t>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>
      <w:pPr>
        <w:jc w:val="both"/>
        <w:rPr>
          <w:b/>
        </w:rPr>
      </w:pP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ab/>
        <w:t>40 (Veteriner İşleri Müdürlüğü)</w:t>
      </w:r>
    </w:p>
    <w:p w:rsidR="00720B5E" w:rsidRPr="009E1247" w:rsidRDefault="00720B5E" w:rsidP="00720B5E">
      <w:pPr>
        <w:ind w:firstLine="708"/>
        <w:jc w:val="both"/>
        <w:rPr>
          <w:b/>
        </w:rPr>
      </w:pPr>
      <w:r w:rsidRPr="009E1247">
        <w:rPr>
          <w:b/>
        </w:rPr>
        <w:t>Fonksiyonel Sınıflandırmanın Birinci Düzeyi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ab/>
        <w:t xml:space="preserve">07(Sağlık Hizmetleri) 5.271.000,00-TL ödenek verilmiştir. Bütçe aktarması sonucunda 7.161.000,00-TL net bütçe ödeneği verilmiş olup,  6.914.929,39-TL bütçe gideri tahakkuk etmiş, artan 246.070,61-TL ödenek imha </w:t>
      </w:r>
      <w:r>
        <w:rPr>
          <w:b/>
        </w:rPr>
        <w:t>edildiği;</w:t>
      </w:r>
    </w:p>
    <w:p w:rsidR="0073555E" w:rsidRDefault="0073555E" w:rsidP="00720B5E">
      <w:pPr>
        <w:ind w:firstLine="705"/>
        <w:jc w:val="both"/>
        <w:rPr>
          <w:b/>
        </w:rPr>
      </w:pP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Pr="009E1247" w:rsidRDefault="00720B5E" w:rsidP="00720B5E">
      <w:pPr>
        <w:jc w:val="both"/>
        <w:rPr>
          <w:b/>
        </w:rPr>
      </w:pPr>
    </w:p>
    <w:p w:rsidR="00720B5E" w:rsidRPr="009E1247" w:rsidRDefault="00720B5E" w:rsidP="00720B5E">
      <w:pPr>
        <w:jc w:val="both"/>
        <w:rPr>
          <w:b/>
        </w:rPr>
      </w:pP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lastRenderedPageBreak/>
        <w:t xml:space="preserve">            42 (Zabıta Müdürlüğü)</w:t>
      </w:r>
    </w:p>
    <w:p w:rsidR="00720B5E" w:rsidRPr="009E1247" w:rsidRDefault="00720B5E" w:rsidP="00720B5E">
      <w:pPr>
        <w:ind w:firstLine="708"/>
        <w:jc w:val="both"/>
        <w:rPr>
          <w:b/>
        </w:rPr>
      </w:pPr>
      <w:r w:rsidRPr="009E1247">
        <w:rPr>
          <w:b/>
        </w:rPr>
        <w:t>Fonksiyonel Sınıflandırmanın Birinci Düzeyi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ab/>
        <w:t xml:space="preserve">03(Kamu Düzeni ve Güvenlik Hizmetleri) 17.476.000,00-TL ödenek verilmiştir. Bütçe aktarması sonucunda 24.369.000,00-TL net bütçe ödeneği verilmiş olup, 23.795.187,38-TL bütçe gideri tahakkuk etmiş, artan 573.812,62-TL ödenek imha </w:t>
      </w:r>
      <w:r>
        <w:rPr>
          <w:b/>
        </w:rPr>
        <w:t>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>
      <w:pPr>
        <w:jc w:val="both"/>
        <w:rPr>
          <w:b/>
        </w:rPr>
      </w:pP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ab/>
        <w:t>45 (Kültür ve Sosyal İşler müdürlüğü)</w:t>
      </w:r>
    </w:p>
    <w:p w:rsidR="00720B5E" w:rsidRPr="009E1247" w:rsidRDefault="00720B5E" w:rsidP="00720B5E">
      <w:pPr>
        <w:ind w:firstLine="708"/>
        <w:jc w:val="both"/>
        <w:rPr>
          <w:b/>
        </w:rPr>
      </w:pPr>
      <w:r w:rsidRPr="009E1247">
        <w:rPr>
          <w:b/>
        </w:rPr>
        <w:t>Fonksiyonel Sınıflandırmanın Birinci Düzeyi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 xml:space="preserve">08(Dinlenme Kültür ve Din Hizmetleri) 10.841.000,00-TL ödenek verilmiştir. Bütçe aktarması sonucunda 23.851.176,00-TL net bütçe ödeneği verilmiş olup, 23.390.517,79-TL bütçe gideri tahakkuk etmiş, artan 460.658,21-TL ödenek imha </w:t>
      </w:r>
      <w:r>
        <w:rPr>
          <w:b/>
        </w:rPr>
        <w:t>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>
      <w:pPr>
        <w:jc w:val="both"/>
        <w:rPr>
          <w:b/>
        </w:rPr>
      </w:pP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ab/>
        <w:t>46 (İşletme ve İştirakler Müdürlüğü)</w:t>
      </w:r>
    </w:p>
    <w:p w:rsidR="00720B5E" w:rsidRPr="009E1247" w:rsidRDefault="00720B5E" w:rsidP="00720B5E">
      <w:pPr>
        <w:ind w:firstLine="708"/>
        <w:jc w:val="both"/>
        <w:rPr>
          <w:b/>
        </w:rPr>
      </w:pPr>
      <w:r w:rsidRPr="009E1247">
        <w:rPr>
          <w:b/>
        </w:rPr>
        <w:t>Fonksiyonel Sınıflandırmanın Birinci Düzeyi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 xml:space="preserve">01(Genel Kamu Hizmetleri) 1.009.000,00-TL ödenek verilmiştir. Bütçe aktarması sonucunda 1.613.000,00-TL net bütçe ödeneği verilmiş olup, 1.604.779,07-TL bütçe gideri tahakkuk etmiş, artan 8.220,93-TL ödenek imha </w:t>
      </w:r>
      <w:r>
        <w:rPr>
          <w:b/>
        </w:rPr>
        <w:t>edildiği;</w:t>
      </w:r>
    </w:p>
    <w:p w:rsidR="00720B5E" w:rsidRDefault="00720B5E" w:rsidP="00720B5E">
      <w:pPr>
        <w:ind w:firstLine="708"/>
        <w:jc w:val="both"/>
        <w:rPr>
          <w:b/>
          <w:bCs/>
        </w:rPr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6A13FD" w:rsidRDefault="006A13FD" w:rsidP="00720B5E">
      <w:pPr>
        <w:ind w:firstLine="708"/>
        <w:jc w:val="both"/>
      </w:pP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 xml:space="preserve">04(Ekonomik İşler ve Hizmetler) 17.388.000,00-TL ödenek verilmiştir. Bütçe aktarması sonucunda 36.292.000,00-TL net bütçe ödeneği verilmiş olup,  35.758.554,22-TL bütçe gideri tahakkuk etmiş, artan 533.445,78-TL ödenek imha </w:t>
      </w:r>
      <w:r>
        <w:rPr>
          <w:b/>
        </w:rPr>
        <w:t>edildiği;</w:t>
      </w:r>
    </w:p>
    <w:p w:rsidR="0073555E" w:rsidRDefault="0073555E" w:rsidP="00720B5E">
      <w:pPr>
        <w:ind w:firstLine="705"/>
        <w:jc w:val="both"/>
        <w:rPr>
          <w:b/>
        </w:rPr>
      </w:pP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>
      <w:pPr>
        <w:ind w:firstLine="708"/>
        <w:jc w:val="both"/>
        <w:rPr>
          <w:b/>
        </w:rPr>
      </w:pP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lastRenderedPageBreak/>
        <w:t xml:space="preserve">06(İskan ve Toplum Refahı Hizmetleri) 24.000,00-TL ödenek verilmiş olup,  8.141,36-TL bütçe gideri tahakkuk etmiş, artan 15.858,64-TL ödenek imha </w:t>
      </w:r>
      <w:r>
        <w:rPr>
          <w:b/>
        </w:rPr>
        <w:t>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Pr="009E1247" w:rsidRDefault="00720B5E" w:rsidP="00720B5E">
      <w:pPr>
        <w:jc w:val="both"/>
        <w:rPr>
          <w:b/>
        </w:rPr>
      </w:pP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ab/>
        <w:t xml:space="preserve"> 49(Mezarlık Müdürlüğü)</w:t>
      </w: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 xml:space="preserve"> </w:t>
      </w:r>
      <w:r>
        <w:rPr>
          <w:b/>
        </w:rPr>
        <w:tab/>
      </w:r>
      <w:r w:rsidRPr="009E1247">
        <w:rPr>
          <w:b/>
        </w:rPr>
        <w:t>Fonksiyonel Sınıflandırmanın Birinci Düzeyi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 xml:space="preserve">01(Genel Kamu Hizmetleri) 4.013.000,00-TL ödenek verilmiştir. Bütçe aktarması sonucunda 4.799.000,00-TL net bütçe ödeneği verilmiş olup,  4.708.896,16-TL bütçe gideri tahakkuk etmiş, artan 90.103,84-TL ödenek imha </w:t>
      </w:r>
      <w:r>
        <w:rPr>
          <w:b/>
        </w:rPr>
        <w:t>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>
      <w:pPr>
        <w:jc w:val="both"/>
        <w:rPr>
          <w:b/>
        </w:rPr>
      </w:pP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ab/>
        <w:t>50(Sosyal Yardım İşleri Müdürlüğü)</w:t>
      </w:r>
    </w:p>
    <w:p w:rsidR="00720B5E" w:rsidRPr="009E1247" w:rsidRDefault="00720B5E" w:rsidP="00720B5E">
      <w:pPr>
        <w:ind w:firstLine="708"/>
        <w:jc w:val="both"/>
        <w:rPr>
          <w:b/>
        </w:rPr>
      </w:pPr>
      <w:r w:rsidRPr="009E1247">
        <w:rPr>
          <w:b/>
        </w:rPr>
        <w:t>Fonksiyonel Sınıflandırmanın Birinci Düzeyi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>10(Sosyal Güvenlik ve Sosyal Yardımlaşma Hizmetleri) 6.180.000</w:t>
      </w:r>
      <w:r w:rsidR="006A13FD">
        <w:rPr>
          <w:b/>
        </w:rPr>
        <w:t>,</w:t>
      </w:r>
      <w:r w:rsidRPr="009E1247">
        <w:rPr>
          <w:b/>
        </w:rPr>
        <w:t xml:space="preserve">00-TL ödenek verilmiştir. Bütçe aktarması sonucunda 9.498.000,00-TL net bütçe ödeneği verilmiş olup,  9.026.562,24-TL bütçe gideri tahakkuk etmiş, artan 471.437,76-TL ödenek imha </w:t>
      </w:r>
      <w:r>
        <w:rPr>
          <w:b/>
        </w:rPr>
        <w:t>edildiği;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Pr="009E1247" w:rsidRDefault="00720B5E" w:rsidP="00720B5E">
      <w:pPr>
        <w:ind w:firstLine="708"/>
        <w:jc w:val="both"/>
        <w:rPr>
          <w:b/>
        </w:rPr>
      </w:pPr>
    </w:p>
    <w:p w:rsidR="00720B5E" w:rsidRPr="009E1247" w:rsidRDefault="00720B5E" w:rsidP="00720B5E">
      <w:pPr>
        <w:tabs>
          <w:tab w:val="left" w:pos="567"/>
        </w:tabs>
        <w:jc w:val="both"/>
        <w:rPr>
          <w:b/>
        </w:rPr>
      </w:pPr>
      <w:r w:rsidRPr="009E1247">
        <w:rPr>
          <w:b/>
        </w:rPr>
        <w:t xml:space="preserve">          52(Emlak ve İstimlak Müdürlüğü)</w:t>
      </w: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 xml:space="preserve">          Fonksiyonel Sınıflandırmanın Birinci Düzeyi</w:t>
      </w:r>
    </w:p>
    <w:p w:rsidR="00720B5E" w:rsidRDefault="00720B5E" w:rsidP="00720B5E">
      <w:pPr>
        <w:jc w:val="both"/>
        <w:rPr>
          <w:b/>
        </w:rPr>
      </w:pPr>
      <w:r w:rsidRPr="009E1247">
        <w:rPr>
          <w:b/>
        </w:rPr>
        <w:t xml:space="preserve">          06(İskan ve Toplum Refahı Hizmetleri) 2.079.000,00-TL ödenek verilmiştir. Bütçe aktarması sonucunda 2.266.000,00-TL net bütçe ödeneği verilmiş olup,  2.151.634,70-TL bütçe gideri tahakkuk etmiş, artan 114.365,30-TL ödenek imha </w:t>
      </w:r>
      <w:r>
        <w:rPr>
          <w:b/>
        </w:rPr>
        <w:t>edildiği;</w:t>
      </w:r>
    </w:p>
    <w:p w:rsidR="0073555E" w:rsidRDefault="0073555E" w:rsidP="00720B5E">
      <w:pPr>
        <w:jc w:val="both"/>
        <w:rPr>
          <w:b/>
        </w:rPr>
      </w:pP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>
      <w:pPr>
        <w:jc w:val="both"/>
        <w:rPr>
          <w:b/>
        </w:rPr>
      </w:pPr>
    </w:p>
    <w:p w:rsidR="00A82A7E" w:rsidRDefault="00A82A7E" w:rsidP="00720B5E">
      <w:pPr>
        <w:jc w:val="both"/>
        <w:rPr>
          <w:b/>
        </w:rPr>
      </w:pPr>
    </w:p>
    <w:p w:rsidR="0073555E" w:rsidRDefault="0073555E" w:rsidP="00720B5E">
      <w:pPr>
        <w:jc w:val="both"/>
        <w:rPr>
          <w:b/>
        </w:rPr>
      </w:pPr>
    </w:p>
    <w:p w:rsidR="0073555E" w:rsidRDefault="0073555E" w:rsidP="00720B5E">
      <w:pPr>
        <w:jc w:val="both"/>
        <w:rPr>
          <w:b/>
        </w:rPr>
      </w:pP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 xml:space="preserve">           53(Destek Hizmetleri Müdürlüğü)</w:t>
      </w: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 xml:space="preserve">           Fonksiyonel Sınıflandırmanın Birinci Düzeyi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 xml:space="preserve">01(Genel Kamu Hizmetleri) 15.001.000,00-TL ödenek verilmiştir. Bütçe aktarması sonucunda 16.355.000,00-TL net bütçe ödeneği verilmiş olup,  16.063.947,14-TL bütçe gideri tahakkuk etmiş, artan 291.052,86-TL ödenek imha </w:t>
      </w:r>
      <w:r>
        <w:rPr>
          <w:b/>
        </w:rPr>
        <w:t>edildiği;</w:t>
      </w:r>
    </w:p>
    <w:p w:rsidR="0073555E" w:rsidRDefault="0073555E" w:rsidP="00720B5E">
      <w:pPr>
        <w:ind w:firstLine="705"/>
        <w:jc w:val="both"/>
        <w:rPr>
          <w:b/>
        </w:rPr>
      </w:pP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>
      <w:pPr>
        <w:jc w:val="both"/>
        <w:rPr>
          <w:b/>
        </w:rPr>
      </w:pP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 xml:space="preserve">           Toplam olarak;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>2021 yılından 2022 yılına 1.905.546,27-TL ödenek devredilmiş, 2022 yılı bütçesi ile 319.000.000,00-TL birimlere ödenek tahsis edilmiş, yıl içinde 140.000.000,00-TL ek ödenek verilmiş, bunun sonucunda 2022 yılında toplam ödenek 460.905.546,27-TL olmuştur. Buna karşın 445.750.212,64-TL bütçe gideri tahakkuk etmiş, artan 15.155.333,63-TL ödenek imha edilmiştir. 2023 yılına devreden ödenek bulunma</w:t>
      </w:r>
      <w:r>
        <w:rPr>
          <w:b/>
        </w:rPr>
        <w:t>dığı;</w:t>
      </w:r>
      <w:r w:rsidRPr="00364272">
        <w:rPr>
          <w:b/>
        </w:rPr>
        <w:t xml:space="preserve"> </w:t>
      </w:r>
    </w:p>
    <w:p w:rsidR="0073555E" w:rsidRDefault="0073555E" w:rsidP="00720B5E">
      <w:pPr>
        <w:ind w:firstLine="705"/>
        <w:jc w:val="both"/>
        <w:rPr>
          <w:b/>
        </w:rPr>
      </w:pPr>
    </w:p>
    <w:p w:rsidR="00720B5E" w:rsidRDefault="00720B5E" w:rsidP="00720B5E">
      <w:pPr>
        <w:ind w:firstLine="708"/>
        <w:jc w:val="both"/>
        <w:rPr>
          <w:b/>
          <w:bCs/>
        </w:rPr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3555E" w:rsidRDefault="0073555E" w:rsidP="00720B5E">
      <w:pPr>
        <w:ind w:firstLine="708"/>
        <w:jc w:val="both"/>
      </w:pPr>
    </w:p>
    <w:p w:rsidR="00720B5E" w:rsidRPr="009E1247" w:rsidRDefault="00720B5E" w:rsidP="00720B5E">
      <w:pPr>
        <w:jc w:val="both"/>
        <w:rPr>
          <w:b/>
        </w:rPr>
      </w:pPr>
      <w:r w:rsidRPr="009E1247">
        <w:rPr>
          <w:b/>
        </w:rPr>
        <w:t xml:space="preserve">          </w:t>
      </w:r>
      <w:r w:rsidRPr="009E1247">
        <w:rPr>
          <w:b/>
        </w:rPr>
        <w:tab/>
        <w:t>Gelir Kesin Hesabı: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ab/>
        <w:t xml:space="preserve">01(Vergi Gelirleri) Bütçe ile 55.292.000,00-TL olarak gelir tahmin edilmiş, 2021 yılından 2022 yılına 10.132.181,64-TL tahakkuk devredilmiş, 2022 yılında </w:t>
      </w:r>
      <w:r w:rsidR="006A13FD">
        <w:rPr>
          <w:b/>
        </w:rPr>
        <w:t xml:space="preserve"> </w:t>
      </w:r>
      <w:r w:rsidRPr="009E1247">
        <w:rPr>
          <w:b/>
        </w:rPr>
        <w:t xml:space="preserve">55.923.237,72-TL tahakkuk yapılmış, böylece toplam tahakkuk 66.055.419,36-TL olmuştur. Bu tahakkuka karşın 55.944.837,79-TL net tahsilat olmuştur. Tahsil edilemeyen 9.572.723,92-TL tutarındaki tahakkuk artığı tahsil edilmek üzere 2023 yılına </w:t>
      </w:r>
      <w:r w:rsidR="001017D8">
        <w:rPr>
          <w:b/>
        </w:rPr>
        <w:t>devr</w:t>
      </w:r>
      <w:r>
        <w:rPr>
          <w:b/>
        </w:rPr>
        <w:t>edildiği;</w:t>
      </w:r>
    </w:p>
    <w:p w:rsidR="0073555E" w:rsidRDefault="0073555E" w:rsidP="00720B5E">
      <w:pPr>
        <w:ind w:firstLine="705"/>
        <w:jc w:val="both"/>
        <w:rPr>
          <w:b/>
        </w:rPr>
      </w:pPr>
    </w:p>
    <w:p w:rsidR="00720B5E" w:rsidRDefault="00720B5E" w:rsidP="00720B5E">
      <w:pPr>
        <w:ind w:firstLine="708"/>
        <w:jc w:val="both"/>
        <w:rPr>
          <w:b/>
          <w:bCs/>
        </w:rPr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3555E" w:rsidRDefault="0073555E" w:rsidP="00720B5E">
      <w:pPr>
        <w:ind w:firstLine="708"/>
        <w:jc w:val="both"/>
      </w:pP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ab/>
        <w:t xml:space="preserve">03(Teşebbüs ve Mülkiyet gelirleri) Bütçe ile 68.355.000,00-TL gelir tahmininde bulunulmuş, 2021 yılından 2022 yılına 15.181.887,25-TL tahakkuk devretmiş, 2022 yılında 90.361.716,38-TL tahakkuk yapılmış, toplam tahakkuk 105.543.603,63-TL olmuştur. Buna karşın 87.450.442,82-TL net tahsilat olmuştur. Tahsil edilemeyen 17.945.345,02-TL tutarındaki tahakkuk artığı tahsil edilmek üzere 2023 yılına </w:t>
      </w:r>
      <w:r w:rsidR="0073555E">
        <w:rPr>
          <w:b/>
        </w:rPr>
        <w:t>devredildiği;</w:t>
      </w:r>
    </w:p>
    <w:p w:rsidR="0073555E" w:rsidRDefault="0073555E" w:rsidP="00720B5E">
      <w:pPr>
        <w:ind w:firstLine="705"/>
        <w:jc w:val="both"/>
        <w:rPr>
          <w:b/>
        </w:rPr>
      </w:pPr>
    </w:p>
    <w:p w:rsidR="0073555E" w:rsidRDefault="0073555E" w:rsidP="00720B5E">
      <w:pPr>
        <w:ind w:firstLine="705"/>
        <w:jc w:val="both"/>
        <w:rPr>
          <w:b/>
        </w:rPr>
      </w:pPr>
    </w:p>
    <w:p w:rsidR="00720B5E" w:rsidRDefault="00720B5E" w:rsidP="00720B5E">
      <w:pPr>
        <w:ind w:firstLine="708"/>
        <w:jc w:val="both"/>
        <w:rPr>
          <w:b/>
          <w:bCs/>
        </w:rPr>
      </w:pPr>
      <w:r w:rsidRPr="009E1247">
        <w:rPr>
          <w:b/>
          <w:bCs/>
        </w:rPr>
        <w:lastRenderedPageBreak/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A82A7E" w:rsidRDefault="00A82A7E" w:rsidP="00720B5E">
      <w:pPr>
        <w:ind w:firstLine="708"/>
        <w:jc w:val="both"/>
        <w:rPr>
          <w:b/>
          <w:bCs/>
        </w:rPr>
      </w:pPr>
    </w:p>
    <w:p w:rsidR="00720B5E" w:rsidRDefault="00720B5E" w:rsidP="00720B5E">
      <w:pPr>
        <w:jc w:val="both"/>
        <w:rPr>
          <w:b/>
        </w:rPr>
      </w:pPr>
      <w:r w:rsidRPr="009E1247">
        <w:rPr>
          <w:b/>
        </w:rPr>
        <w:tab/>
        <w:t xml:space="preserve">04(Alınan Bağış ve Yardımlar ile Özel Gelirler) Bütçe ile 1.534.000,00-TL gelir tahmininde bulunulmuş, 2021 yılından 2022 yılına tahakkuk devretmemiş, 2022 yılında toplam tahakkuk 3.856.692,00-TL olmuştur. Buna karşın 3.305.500,00-TL net tahsilat </w:t>
      </w:r>
      <w:r>
        <w:rPr>
          <w:b/>
        </w:rPr>
        <w:t>olduğu;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6A13FD" w:rsidRDefault="00720B5E" w:rsidP="0073555E">
      <w:pPr>
        <w:jc w:val="both"/>
        <w:rPr>
          <w:b/>
        </w:rPr>
      </w:pPr>
      <w:r w:rsidRPr="009E1247">
        <w:rPr>
          <w:b/>
        </w:rPr>
        <w:t xml:space="preserve"> </w:t>
      </w:r>
      <w:r w:rsidRPr="009E1247">
        <w:rPr>
          <w:b/>
        </w:rPr>
        <w:tab/>
        <w:t xml:space="preserve">05(Diğer Gelirler) Bütçe ile 159.815.000,00-TL gelir tahmininde bulunulmuş, 2021 yılından 2022 yılına 12.123.269,26-TL tahakkuk devretmiş, 2022 yılında 268.374.559,18-TL tahakkuk elde edilmiş, toplam tahakkuk 280.497.828,44-TL olmuştur. Buna karşın 267.494.935,02-TL net tahsilat olmuştur. Tahsil edilemeyen 3.134.282,07-TL tutarındaki tahakkuk artığı tahsil edilmek üzere 2023 yılına </w:t>
      </w:r>
      <w:r w:rsidR="0073555E">
        <w:rPr>
          <w:b/>
        </w:rPr>
        <w:t>devredildiği;</w:t>
      </w:r>
    </w:p>
    <w:p w:rsidR="00720B5E" w:rsidRDefault="00720B5E" w:rsidP="006A13FD">
      <w:pPr>
        <w:ind w:firstLine="705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ab/>
        <w:t xml:space="preserve">06(Sermaye Gelirleri) Bütçe ile 22.005.000,00-TL gelir tahmininde bulunulmuş, 2021 yılından 2022 yılına tahakkuk devretmemiş, 2022 yılında toplam tahakkuk 901.001,00-TL olmuştur. Buna karşın 901.001,00-TL net tahsilat </w:t>
      </w:r>
      <w:r>
        <w:rPr>
          <w:b/>
        </w:rPr>
        <w:t>olduğu;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Pr="009E1247" w:rsidRDefault="00720B5E" w:rsidP="00720B5E">
      <w:pPr>
        <w:jc w:val="both"/>
        <w:rPr>
          <w:b/>
        </w:rPr>
      </w:pP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>09(Ret ve İadeler) Bütçe ile -1.000,00.-TL ret ve iadede bulunulacağı öngörülmesine karşın bu tertipten ret ve iadede bulunulma</w:t>
      </w:r>
      <w:r>
        <w:rPr>
          <w:b/>
        </w:rPr>
        <w:t xml:space="preserve">dığı; </w:t>
      </w: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A82A7E" w:rsidRDefault="00A82A7E" w:rsidP="00720B5E">
      <w:pPr>
        <w:jc w:val="both"/>
        <w:rPr>
          <w:b/>
        </w:rPr>
      </w:pPr>
    </w:p>
    <w:p w:rsidR="00720B5E" w:rsidRDefault="00720B5E" w:rsidP="00720B5E">
      <w:pPr>
        <w:ind w:firstLine="705"/>
        <w:jc w:val="both"/>
        <w:rPr>
          <w:b/>
        </w:rPr>
      </w:pPr>
      <w:r w:rsidRPr="009E1247">
        <w:rPr>
          <w:b/>
        </w:rPr>
        <w:t xml:space="preserve">Böylece 2022 yılı gelir bütçesi 307.000.000,00-TL olarak tahmin edilip, 2021 yılından 2022 yılına 37.437.338,15-TL </w:t>
      </w:r>
      <w:r w:rsidRPr="009E1247">
        <w:rPr>
          <w:b/>
          <w:bCs/>
        </w:rPr>
        <w:t xml:space="preserve">devreden gelir ile birlikte toplam </w:t>
      </w:r>
      <w:r w:rsidR="006A13FD">
        <w:rPr>
          <w:b/>
          <w:bCs/>
        </w:rPr>
        <w:t xml:space="preserve">         </w:t>
      </w:r>
      <w:r w:rsidRPr="009E1247">
        <w:rPr>
          <w:b/>
          <w:bCs/>
        </w:rPr>
        <w:t>344.437.338,15-TL olmuştur.</w:t>
      </w:r>
      <w:r w:rsidRPr="009E1247">
        <w:rPr>
          <w:b/>
        </w:rPr>
        <w:t xml:space="preserve"> 2022 yılında 419.417.206,28-TL tahakkuk elde edilmiş, toplam tahakkuk 456.854.544,43-TL olmuştur. Buna karşın net tahsilat </w:t>
      </w:r>
      <w:r w:rsidR="001E5F3F">
        <w:rPr>
          <w:b/>
        </w:rPr>
        <w:t xml:space="preserve">          </w:t>
      </w:r>
      <w:r w:rsidRPr="009E1247">
        <w:rPr>
          <w:b/>
        </w:rPr>
        <w:t xml:space="preserve">415.096.716,63-TL olmuştur. Tahsil edilemeyen 30.652.351,01-TL tutarındaki tahakkuk artığı tahsil edilmek üzere 2023 yılına </w:t>
      </w:r>
      <w:r w:rsidR="0073555E">
        <w:rPr>
          <w:b/>
        </w:rPr>
        <w:t>devredildiği;</w:t>
      </w:r>
    </w:p>
    <w:p w:rsidR="00A82A7E" w:rsidRDefault="00A82A7E" w:rsidP="00720B5E">
      <w:pPr>
        <w:ind w:firstLine="705"/>
        <w:jc w:val="both"/>
        <w:rPr>
          <w:b/>
        </w:rPr>
      </w:pPr>
    </w:p>
    <w:p w:rsidR="00720B5E" w:rsidRDefault="00720B5E" w:rsidP="00720B5E">
      <w:pPr>
        <w:ind w:firstLine="708"/>
        <w:jc w:val="both"/>
      </w:pPr>
      <w:r w:rsidRPr="009E1247">
        <w:rPr>
          <w:b/>
          <w:bCs/>
        </w:rPr>
        <w:t>Üye Emrah Karaarslan,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Satılmış Yiğit, Barbaros Hayrettin Tabak, </w:t>
      </w:r>
      <w:r>
        <w:rPr>
          <w:b/>
          <w:bCs/>
        </w:rPr>
        <w:t xml:space="preserve">                    </w:t>
      </w:r>
      <w:r w:rsidRPr="009E1247">
        <w:rPr>
          <w:b/>
          <w:bCs/>
        </w:rPr>
        <w:t>Yaşare Aydın,  Cengiz Güneş, Naciye Tozkoparan, Fikret Aydeniz, Gönül Çelik, Mehmet Tayyar Mendeş, Aydın Demirci,</w:t>
      </w:r>
      <w:r>
        <w:rPr>
          <w:b/>
          <w:bCs/>
        </w:rPr>
        <w:t xml:space="preserve"> </w:t>
      </w:r>
      <w:r w:rsidRPr="009E1247">
        <w:rPr>
          <w:b/>
          <w:bCs/>
        </w:rPr>
        <w:t>Çetin Günce, Yılmaz Partlak, Erkan Mutlu, Mehmet Akçakaya,</w:t>
      </w:r>
      <w:r>
        <w:rPr>
          <w:b/>
          <w:bCs/>
        </w:rPr>
        <w:t xml:space="preserve"> </w:t>
      </w:r>
      <w:r w:rsidRPr="009E1247">
        <w:rPr>
          <w:b/>
          <w:bCs/>
        </w:rPr>
        <w:t>Osman Yeniköy,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Gökhan Günay,  Baki Erdoğan, </w:t>
      </w:r>
      <w:r>
        <w:rPr>
          <w:b/>
          <w:bCs/>
        </w:rPr>
        <w:t xml:space="preserve">                         </w:t>
      </w:r>
      <w:r w:rsidRPr="009E1247">
        <w:rPr>
          <w:b/>
          <w:bCs/>
        </w:rPr>
        <w:t>Mustafa Kocatürk, Numan Korkmaz, Mustafa Kumaş,</w:t>
      </w:r>
      <w:r>
        <w:rPr>
          <w:b/>
          <w:bCs/>
        </w:rPr>
        <w:t xml:space="preserve"> </w:t>
      </w:r>
      <w:r w:rsidRPr="009E1247">
        <w:rPr>
          <w:b/>
          <w:bCs/>
        </w:rPr>
        <w:t xml:space="preserve">Yüksel Başkan, Yahya Çakır, </w:t>
      </w:r>
      <w:r>
        <w:rPr>
          <w:b/>
          <w:bCs/>
        </w:rPr>
        <w:t xml:space="preserve">            </w:t>
      </w:r>
      <w:r w:rsidRPr="009E1247">
        <w:rPr>
          <w:b/>
          <w:bCs/>
        </w:rPr>
        <w:t>Gülsemin Hasçelik, Zafer Hüseyin Durmaz, Zafer Yalman, Kürşat Yağız, Ayhan Erol</w:t>
      </w:r>
      <w:r>
        <w:rPr>
          <w:b/>
          <w:bCs/>
        </w:rPr>
        <w:t>,</w:t>
      </w:r>
      <w:r w:rsidRPr="009E1247">
        <w:rPr>
          <w:b/>
          <w:bCs/>
        </w:rPr>
        <w:t xml:space="preserve"> Sertan Kuzu</w:t>
      </w:r>
      <w:r>
        <w:rPr>
          <w:b/>
          <w:bCs/>
        </w:rPr>
        <w:t xml:space="preserve"> ve Meclis Başkanı Halil POSBIYIK’ın kabul oyları ile katılanların oybirliği ile kabul edildi.</w:t>
      </w:r>
    </w:p>
    <w:p w:rsidR="00720B5E" w:rsidRPr="009E1247" w:rsidRDefault="00720B5E" w:rsidP="00720B5E">
      <w:pPr>
        <w:ind w:firstLine="708"/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8F0FF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8F0FFC">
              <w:rPr>
                <w:b/>
              </w:rPr>
              <w:t>Erkan MUTLU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578BD">
          <w:rPr>
            <w:rFonts w:ascii="Courier New" w:hAnsi="Courier New" w:cs="Courier New"/>
            <w:sz w:val="18"/>
            <w:szCs w:val="18"/>
          </w:rPr>
          <w:cr/>
        </w:r>
        <w:r w:rsidR="005578BD">
          <w:rPr>
            <w:rFonts w:ascii="Courier New" w:hAnsi="Courier New" w:cs="Courier New"/>
            <w:sz w:val="18"/>
            <w:szCs w:val="18"/>
          </w:rPr>
          <w:cr/>
        </w:r>
        <w:r w:rsidR="005578B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 w:rsidSect="0073555E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F4B" w:rsidRDefault="00736F4B" w:rsidP="00720B5E">
      <w:r>
        <w:separator/>
      </w:r>
    </w:p>
  </w:endnote>
  <w:endnote w:type="continuationSeparator" w:id="1">
    <w:p w:rsidR="00736F4B" w:rsidRDefault="00736F4B" w:rsidP="00720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F4B" w:rsidRDefault="00736F4B" w:rsidP="00720B5E">
      <w:r>
        <w:separator/>
      </w:r>
    </w:p>
  </w:footnote>
  <w:footnote w:type="continuationSeparator" w:id="1">
    <w:p w:rsidR="00736F4B" w:rsidRDefault="00736F4B" w:rsidP="00720B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23-8/48"/>
    <w:docVar w:name="KARAR_SONUCU" w:val="&#10;"/>
    <w:docVar w:name="KARAR_TARIHI" w:val="04/05/2023"/>
    <w:docVar w:name="KARAR_YILI" w:val="2023"/>
    <w:docVar w:name="KARARA_KATILANLAR" w:val="&#10;"/>
    <w:docVar w:name="KATIP" w:val="&#10;"/>
    <w:docVar w:name="KONU" w:val="KESİN HESAPLARIN TASDİK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6048"/>
    <w:rsid w:val="00057545"/>
    <w:rsid w:val="00064BF8"/>
    <w:rsid w:val="000904B2"/>
    <w:rsid w:val="000C623E"/>
    <w:rsid w:val="001017D8"/>
    <w:rsid w:val="00135460"/>
    <w:rsid w:val="001943AD"/>
    <w:rsid w:val="001A3644"/>
    <w:rsid w:val="001C18F3"/>
    <w:rsid w:val="001E5F3F"/>
    <w:rsid w:val="002033D8"/>
    <w:rsid w:val="002303DF"/>
    <w:rsid w:val="0023047C"/>
    <w:rsid w:val="00255330"/>
    <w:rsid w:val="00263DF6"/>
    <w:rsid w:val="00271E31"/>
    <w:rsid w:val="00272379"/>
    <w:rsid w:val="00273A8C"/>
    <w:rsid w:val="002B7A29"/>
    <w:rsid w:val="002C0238"/>
    <w:rsid w:val="002C5A4C"/>
    <w:rsid w:val="002E584E"/>
    <w:rsid w:val="00313838"/>
    <w:rsid w:val="00327A18"/>
    <w:rsid w:val="0033792D"/>
    <w:rsid w:val="003B2ACA"/>
    <w:rsid w:val="003B4AC1"/>
    <w:rsid w:val="003C4EEC"/>
    <w:rsid w:val="0041281D"/>
    <w:rsid w:val="0042474F"/>
    <w:rsid w:val="00494DAA"/>
    <w:rsid w:val="00496999"/>
    <w:rsid w:val="004B16C1"/>
    <w:rsid w:val="004B7089"/>
    <w:rsid w:val="004C3B5D"/>
    <w:rsid w:val="004E1DB1"/>
    <w:rsid w:val="004E5464"/>
    <w:rsid w:val="00546F5A"/>
    <w:rsid w:val="00547C8B"/>
    <w:rsid w:val="005578BD"/>
    <w:rsid w:val="005909DE"/>
    <w:rsid w:val="005928DB"/>
    <w:rsid w:val="005D4A8C"/>
    <w:rsid w:val="0061222A"/>
    <w:rsid w:val="00627D5D"/>
    <w:rsid w:val="00640E50"/>
    <w:rsid w:val="00653E83"/>
    <w:rsid w:val="006A13FD"/>
    <w:rsid w:val="006B4D70"/>
    <w:rsid w:val="006D3DA4"/>
    <w:rsid w:val="00720B5E"/>
    <w:rsid w:val="0073555E"/>
    <w:rsid w:val="00736F4B"/>
    <w:rsid w:val="00785D0A"/>
    <w:rsid w:val="007B57E5"/>
    <w:rsid w:val="007D3AE7"/>
    <w:rsid w:val="007E724E"/>
    <w:rsid w:val="008017C6"/>
    <w:rsid w:val="0081192F"/>
    <w:rsid w:val="0082391F"/>
    <w:rsid w:val="008330C3"/>
    <w:rsid w:val="00857E54"/>
    <w:rsid w:val="008603AB"/>
    <w:rsid w:val="00862DED"/>
    <w:rsid w:val="008704A9"/>
    <w:rsid w:val="00872F2F"/>
    <w:rsid w:val="008A69B6"/>
    <w:rsid w:val="008D5738"/>
    <w:rsid w:val="008F0FFC"/>
    <w:rsid w:val="008F38F2"/>
    <w:rsid w:val="009136EF"/>
    <w:rsid w:val="009270B1"/>
    <w:rsid w:val="00934852"/>
    <w:rsid w:val="009B614C"/>
    <w:rsid w:val="009D0E15"/>
    <w:rsid w:val="00A02A61"/>
    <w:rsid w:val="00A5306E"/>
    <w:rsid w:val="00A61722"/>
    <w:rsid w:val="00A62136"/>
    <w:rsid w:val="00A70D0C"/>
    <w:rsid w:val="00A8068C"/>
    <w:rsid w:val="00A82A7E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0B2C"/>
    <w:rsid w:val="00B81E13"/>
    <w:rsid w:val="00B96DBD"/>
    <w:rsid w:val="00BA1A81"/>
    <w:rsid w:val="00BA5934"/>
    <w:rsid w:val="00BC5024"/>
    <w:rsid w:val="00BD3F13"/>
    <w:rsid w:val="00BD76C3"/>
    <w:rsid w:val="00BE38B0"/>
    <w:rsid w:val="00BF2D1A"/>
    <w:rsid w:val="00C04EB7"/>
    <w:rsid w:val="00C11B9D"/>
    <w:rsid w:val="00C23ADC"/>
    <w:rsid w:val="00C27C0A"/>
    <w:rsid w:val="00C337A0"/>
    <w:rsid w:val="00C52BFA"/>
    <w:rsid w:val="00C6490C"/>
    <w:rsid w:val="00C95D2F"/>
    <w:rsid w:val="00CA6C0F"/>
    <w:rsid w:val="00CB1A61"/>
    <w:rsid w:val="00CB1AA3"/>
    <w:rsid w:val="00CC4611"/>
    <w:rsid w:val="00D07F6E"/>
    <w:rsid w:val="00D80074"/>
    <w:rsid w:val="00D97F8C"/>
    <w:rsid w:val="00DA0DED"/>
    <w:rsid w:val="00DE05BC"/>
    <w:rsid w:val="00E27BF8"/>
    <w:rsid w:val="00E47716"/>
    <w:rsid w:val="00E570C7"/>
    <w:rsid w:val="00E754BA"/>
    <w:rsid w:val="00E83FF7"/>
    <w:rsid w:val="00EF058F"/>
    <w:rsid w:val="00F07E6C"/>
    <w:rsid w:val="00F2023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20B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20B5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4964</Words>
  <Characters>28297</Characters>
  <Application>Microsoft Office Word</Application>
  <DocSecurity>0</DocSecurity>
  <Lines>235</Lines>
  <Paragraphs>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2023-05-04T10:13:00Z</cp:lastPrinted>
  <dcterms:created xsi:type="dcterms:W3CDTF">2023-05-18T07:48:00Z</dcterms:created>
  <dcterms:modified xsi:type="dcterms:W3CDTF">2023-05-18T07:48:00Z</dcterms:modified>
</cp:coreProperties>
</file>