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2026-1/7</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YAZI İŞLERİ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07/01/2026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SÖZLEŞMELİ PERSONEL ÜCRETLERİNİN TESPİT EDİLMESİ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542C34">
        <w:rPr>
          <w:b/>
        </w:rPr>
        <w:t xml:space="preserve">Karadeniz Ereğli Belediye Meclisi bugün saat 10.30’da Meclis Başkanı                                 Halil POSBIYIK’ın Başkanlığında; </w:t>
      </w:r>
      <w:r w:rsidR="00542C34">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w:t>
      </w:r>
      <w:r w:rsidR="00542C34">
        <w:rPr>
          <w:b/>
        </w:rPr>
        <w:t xml:space="preserve">Murat Yüce, </w:t>
      </w:r>
      <w:r w:rsidR="00542C34">
        <w:rPr>
          <w:b/>
          <w:bCs/>
        </w:rPr>
        <w:t>Naile Bingöl, Yıldıray Arslan,                    Mehmet Erdinç Sarmısak, Muharrem Sağlam ve Ayhan Deniz’in iştiraki ile toplandı</w:t>
      </w:r>
      <w:r w:rsidR="00532672" w:rsidRPr="00532672">
        <w:rPr>
          <w:b/>
        </w:rPr>
        <w:t>.</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42C34">
        <w:rPr>
          <w:b/>
        </w:rPr>
        <w:t>Oca</w:t>
      </w:r>
      <w:r w:rsidR="00532672">
        <w:rPr>
          <w:b/>
        </w:rPr>
        <w:t>k</w:t>
      </w:r>
      <w:r w:rsidR="00FA1F05">
        <w:rPr>
          <w:b/>
        </w:rPr>
        <w:t>/202</w:t>
      </w:r>
      <w:r w:rsidR="00542C34">
        <w:rPr>
          <w:b/>
        </w:rPr>
        <w:t>6</w:t>
      </w:r>
      <w:r w:rsidR="00FA1F05">
        <w:rPr>
          <w:b/>
        </w:rPr>
        <w:t xml:space="preserve"> aylık toplantı döneminin </w:t>
      </w:r>
      <w:r w:rsidR="00542C34">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9253EF" w:rsidRDefault="009253EF" w:rsidP="009253EF">
      <w:pPr>
        <w:ind w:firstLine="708"/>
        <w:jc w:val="both"/>
        <w:rPr>
          <w:b/>
        </w:rPr>
      </w:pPr>
      <w:r>
        <w:rPr>
          <w:b/>
        </w:rPr>
        <w:t>Gündemin YEDİNCİ maddesi gereğince; Belediyemizde 2026 yılı içerisinde sözleşmeli olarak görev yapacak personel ücretinin belirlenmesi konusu ile ilgili Yazı İşleri Müdürlüğünün yazısı okundu.</w:t>
      </w:r>
    </w:p>
    <w:p w:rsidR="009253EF" w:rsidRDefault="009253EF" w:rsidP="009253EF">
      <w:pPr>
        <w:ind w:firstLine="708"/>
        <w:jc w:val="both"/>
        <w:rPr>
          <w:b/>
        </w:rPr>
      </w:pPr>
    </w:p>
    <w:p w:rsidR="009253EF" w:rsidRDefault="009253EF" w:rsidP="009253EF">
      <w:pPr>
        <w:jc w:val="both"/>
        <w:rPr>
          <w:b/>
        </w:rPr>
      </w:pPr>
      <w:r>
        <w:rPr>
          <w:b/>
        </w:rPr>
        <w:tab/>
        <w:t>Yapılan müzakere neticesinde;</w:t>
      </w:r>
    </w:p>
    <w:p w:rsidR="009253EF" w:rsidRDefault="009253EF" w:rsidP="009253EF">
      <w:pPr>
        <w:jc w:val="both"/>
        <w:rPr>
          <w:b/>
        </w:rPr>
      </w:pPr>
    </w:p>
    <w:p w:rsidR="00C0767B" w:rsidRDefault="00C0767B" w:rsidP="00C0767B">
      <w:pPr>
        <w:ind w:firstLine="708"/>
        <w:jc w:val="both"/>
        <w:rPr>
          <w:b/>
          <w:shd w:val="clear" w:color="auto" w:fill="FFFFFF"/>
        </w:rPr>
      </w:pPr>
      <w:r>
        <w:rPr>
          <w:b/>
          <w:shd w:val="clear" w:color="auto" w:fill="FFFFFF"/>
        </w:rPr>
        <w:t>5393 Sayılı Belediye Kanununun 49.maddesinin 3.fıkrasında; “Belediye ve bağlı kuruluşlarında norm kadroya uygun olarak, personel yıllık sözleşme ile çalıştırılabilir. Sözleşmeli olarak istihdam edileceklere ödenecek net ücret, söz konusu kadro unvanı için birinci derecenin birinci kademesi esas alınmak suretiyle, 657 Sayılı Devlet Memurları Kanununa göre tespit edilecek her türlü ödemeler toplamının net tutarının % 25 fazlasını geçmemek üzere Belediye Meclisi kararı ile belirlenir” hükmü gereğince;</w:t>
      </w:r>
    </w:p>
    <w:p w:rsidR="00C0767B" w:rsidRDefault="00C0767B" w:rsidP="00C0767B">
      <w:pPr>
        <w:ind w:firstLine="708"/>
        <w:jc w:val="both"/>
        <w:rPr>
          <w:b/>
          <w:shd w:val="clear" w:color="auto" w:fill="FFFFFF"/>
        </w:rPr>
      </w:pPr>
    </w:p>
    <w:p w:rsidR="00C0767B" w:rsidRDefault="00C0767B" w:rsidP="00C0767B">
      <w:pPr>
        <w:ind w:firstLine="708"/>
        <w:jc w:val="both"/>
        <w:rPr>
          <w:b/>
          <w:shd w:val="clear" w:color="auto" w:fill="FFFFFF"/>
        </w:rPr>
      </w:pPr>
      <w:r>
        <w:rPr>
          <w:b/>
          <w:shd w:val="clear" w:color="auto" w:fill="FFFFFF"/>
        </w:rPr>
        <w:t xml:space="preserve">Belediyemizde 2026 yılında sözleşmesi yenilenerek çalıştırılacak olan; </w:t>
      </w:r>
    </w:p>
    <w:p w:rsidR="00C0767B" w:rsidRDefault="00C0767B" w:rsidP="00C0767B">
      <w:pPr>
        <w:ind w:firstLine="708"/>
        <w:jc w:val="both"/>
        <w:rPr>
          <w:b/>
          <w:shd w:val="clear" w:color="auto" w:fill="FFFFFF"/>
        </w:rPr>
      </w:pPr>
    </w:p>
    <w:p w:rsidR="00C0767B" w:rsidRDefault="00C0767B" w:rsidP="00C0767B">
      <w:pPr>
        <w:ind w:firstLine="708"/>
        <w:jc w:val="both"/>
        <w:rPr>
          <w:b/>
        </w:rPr>
      </w:pPr>
      <w:r>
        <w:rPr>
          <w:b/>
          <w:shd w:val="clear" w:color="auto" w:fill="FFFFFF"/>
        </w:rPr>
        <w:t xml:space="preserve">Tekniker Mehmet Akif EROĞLU’na 28.600,00-TL. net ücretin verilmesi </w:t>
      </w:r>
      <w:r>
        <w:rPr>
          <w:b/>
        </w:rPr>
        <w:t>katılanların oybirliği ile kabul edildi.</w:t>
      </w: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D55AF4" w:rsidRPr="00AA3D24" w:rsidRDefault="00D55AF4" w:rsidP="00C0767B">
      <w:pPr>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95928"/>
    <w:rsid w:val="002B7A29"/>
    <w:rsid w:val="002E584E"/>
    <w:rsid w:val="00313838"/>
    <w:rsid w:val="0033792D"/>
    <w:rsid w:val="00374C3F"/>
    <w:rsid w:val="00382C58"/>
    <w:rsid w:val="00396AA0"/>
    <w:rsid w:val="003B2ACA"/>
    <w:rsid w:val="003B4133"/>
    <w:rsid w:val="003B4AC1"/>
    <w:rsid w:val="003F1DB8"/>
    <w:rsid w:val="0041281D"/>
    <w:rsid w:val="0042474F"/>
    <w:rsid w:val="00495E66"/>
    <w:rsid w:val="00496999"/>
    <w:rsid w:val="004B16C1"/>
    <w:rsid w:val="004B7089"/>
    <w:rsid w:val="004D2FEF"/>
    <w:rsid w:val="004E5464"/>
    <w:rsid w:val="004F31D0"/>
    <w:rsid w:val="00532672"/>
    <w:rsid w:val="00542C34"/>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743B4"/>
    <w:rsid w:val="007813BC"/>
    <w:rsid w:val="00785D0A"/>
    <w:rsid w:val="007E724E"/>
    <w:rsid w:val="008208D7"/>
    <w:rsid w:val="00824E39"/>
    <w:rsid w:val="008330C3"/>
    <w:rsid w:val="00852D5B"/>
    <w:rsid w:val="00857E54"/>
    <w:rsid w:val="008704A9"/>
    <w:rsid w:val="008D5738"/>
    <w:rsid w:val="008E4B1E"/>
    <w:rsid w:val="008F5E96"/>
    <w:rsid w:val="00900DEF"/>
    <w:rsid w:val="00910A10"/>
    <w:rsid w:val="00922CD4"/>
    <w:rsid w:val="009253EF"/>
    <w:rsid w:val="009270B1"/>
    <w:rsid w:val="00960D68"/>
    <w:rsid w:val="00963675"/>
    <w:rsid w:val="00970BC4"/>
    <w:rsid w:val="009B614C"/>
    <w:rsid w:val="009C7BC4"/>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64886"/>
    <w:rsid w:val="00B81E13"/>
    <w:rsid w:val="00B82B5A"/>
    <w:rsid w:val="00BA1A81"/>
    <w:rsid w:val="00BA5934"/>
    <w:rsid w:val="00BC7F31"/>
    <w:rsid w:val="00BD3F13"/>
    <w:rsid w:val="00BD4CE7"/>
    <w:rsid w:val="00BF2D1A"/>
    <w:rsid w:val="00C0767B"/>
    <w:rsid w:val="00C11B9D"/>
    <w:rsid w:val="00C23ADC"/>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C0B80"/>
    <w:rsid w:val="00DE05BC"/>
    <w:rsid w:val="00E02E80"/>
    <w:rsid w:val="00E10789"/>
    <w:rsid w:val="00E21805"/>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65446681">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0412340">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73485608">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25719190">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1885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2026-01-08T09:19:00Z</cp:lastPrinted>
  <dcterms:created xsi:type="dcterms:W3CDTF">2026-01-14T06:04:00Z</dcterms:created>
  <dcterms:modified xsi:type="dcterms:W3CDTF">2026-01-14T06:04:00Z</dcterms:modified>
</cp:coreProperties>
</file>