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2026-1/8</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ŞARTLI BAĞIŞLARIN KABUL EDİLMESİ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A2A3E" w:rsidRDefault="00AE07F2" w:rsidP="00BA2A3E">
      <w:pPr>
        <w:pStyle w:val="NormalWeb"/>
        <w:tabs>
          <w:tab w:val="left" w:pos="709"/>
        </w:tabs>
        <w:spacing w:before="0" w:beforeAutospacing="0" w:after="0" w:afterAutospacing="0"/>
        <w:jc w:val="both"/>
        <w:rPr>
          <w:b/>
        </w:rPr>
      </w:pPr>
      <w:r>
        <w:rPr>
          <w:b/>
        </w:rPr>
        <w:tab/>
      </w:r>
      <w:r w:rsidR="00BA2A3E">
        <w:rPr>
          <w:b/>
        </w:rPr>
        <w:t xml:space="preserve">Gündemin SEKİZİNCİ maddesi gereğince; </w:t>
      </w:r>
      <w:r w:rsidR="00BA2A3E">
        <w:rPr>
          <w:b/>
          <w:bCs/>
        </w:rPr>
        <w:t xml:space="preserve">Belediyemize 2026 yılı içerisinde yapılacak şartlı bağışların kabul edilmesi </w:t>
      </w:r>
      <w:r w:rsidR="00BA2A3E">
        <w:rPr>
          <w:b/>
        </w:rPr>
        <w:t>ile ilgili Yazı İşleri Müdürlüğünün yazısı okundu.</w:t>
      </w:r>
    </w:p>
    <w:p w:rsidR="00BA2A3E" w:rsidRDefault="00BA2A3E" w:rsidP="00BA2A3E">
      <w:pPr>
        <w:pStyle w:val="stbilgi"/>
        <w:tabs>
          <w:tab w:val="right" w:pos="0"/>
        </w:tabs>
        <w:jc w:val="both"/>
        <w:rPr>
          <w:b/>
        </w:rPr>
      </w:pPr>
    </w:p>
    <w:p w:rsidR="00BA2A3E" w:rsidRDefault="00BA2A3E" w:rsidP="00BA2A3E">
      <w:pPr>
        <w:pStyle w:val="stbilgi"/>
        <w:tabs>
          <w:tab w:val="right" w:pos="0"/>
          <w:tab w:val="left" w:pos="709"/>
        </w:tabs>
        <w:jc w:val="both"/>
        <w:rPr>
          <w:b/>
        </w:rPr>
      </w:pPr>
      <w:r>
        <w:rPr>
          <w:b/>
        </w:rPr>
        <w:tab/>
        <w:t>Yapılan müzakere neticesinde;</w:t>
      </w:r>
    </w:p>
    <w:p w:rsidR="00BA2A3E" w:rsidRDefault="00BA2A3E" w:rsidP="00BA2A3E">
      <w:pPr>
        <w:pStyle w:val="stbilgi"/>
        <w:tabs>
          <w:tab w:val="right" w:pos="0"/>
          <w:tab w:val="left" w:pos="709"/>
        </w:tabs>
        <w:jc w:val="both"/>
        <w:rPr>
          <w:b/>
          <w:sz w:val="28"/>
          <w:szCs w:val="28"/>
        </w:rPr>
      </w:pPr>
      <w:r>
        <w:rPr>
          <w:b/>
          <w:sz w:val="28"/>
          <w:szCs w:val="28"/>
        </w:rPr>
        <w:t xml:space="preserve">       </w:t>
      </w:r>
    </w:p>
    <w:p w:rsidR="00BA2A3E" w:rsidRDefault="00BA2A3E" w:rsidP="00BA2A3E">
      <w:pPr>
        <w:ind w:firstLine="708"/>
        <w:jc w:val="both"/>
        <w:rPr>
          <w:b/>
        </w:rPr>
      </w:pPr>
      <w:r>
        <w:rPr>
          <w:b/>
        </w:rPr>
        <w:t xml:space="preserve">5393 sayılı Belediye Kanununun 14.maddesinin (a) bendinde; “Belediye mahalli müşterek nitelikte olmak şartıyla; Kültür ve sanat, turizm ve tanıtım hizmetlerini yapar veya yaptırır” denmektedir. </w:t>
      </w:r>
    </w:p>
    <w:p w:rsidR="00BA2A3E" w:rsidRDefault="00BA2A3E" w:rsidP="00BA2A3E">
      <w:pPr>
        <w:jc w:val="both"/>
        <w:rPr>
          <w:b/>
        </w:rPr>
      </w:pPr>
      <w:r>
        <w:rPr>
          <w:b/>
        </w:rPr>
        <w:tab/>
        <w:t>Belediyemiz Kültür ve Sosyal İşler Müdürlüğü tarafından 2026 yılı içerisinde düzenlenmesi planlanan festival, fuar, tüm sosyal faaliyetler ve organizasyonlar için ve Belediyemiz Sosyal Yardım İşleri Müdürlüğü bünyesinde kurulmuş olan Kdz.Ereğli Belediyesi Gıda Bankasına yapılacak olan ayni ve nakdi olmak üzere tüm şartlı bağışların;</w:t>
      </w:r>
    </w:p>
    <w:p w:rsidR="00BA2A3E" w:rsidRDefault="00BA2A3E" w:rsidP="00BA2A3E">
      <w:pPr>
        <w:ind w:firstLine="708"/>
        <w:jc w:val="both"/>
        <w:rPr>
          <w:b/>
        </w:rPr>
      </w:pPr>
      <w:r>
        <w:rPr>
          <w:b/>
        </w:rPr>
        <w:t>5393 sayılı Belediye Kanununun 18.maddesinin g bendine istinaden (“Şartlı bağışlar Belediye Meclisi tarafından kabul edilir”) kabul edilmesi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BA2A3E">
      <w:pPr>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7B82"/>
    <w:rsid w:val="00020C06"/>
    <w:rsid w:val="00027DB5"/>
    <w:rsid w:val="0004674A"/>
    <w:rsid w:val="00057545"/>
    <w:rsid w:val="0007621B"/>
    <w:rsid w:val="000A12A4"/>
    <w:rsid w:val="000C623E"/>
    <w:rsid w:val="001423D5"/>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A5765"/>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2A3E"/>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929"/>
    <w:rsid w:val="00EF626E"/>
    <w:rsid w:val="00F07E6C"/>
    <w:rsid w:val="00F12F1D"/>
    <w:rsid w:val="00F20042"/>
    <w:rsid w:val="00F532EC"/>
    <w:rsid w:val="00F9043E"/>
    <w:rsid w:val="00FA1F05"/>
    <w:rsid w:val="00FD5DD4"/>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631958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2026-01-08T09:21:00Z</cp:lastPrinted>
  <dcterms:created xsi:type="dcterms:W3CDTF">2026-01-14T06:05:00Z</dcterms:created>
  <dcterms:modified xsi:type="dcterms:W3CDTF">2026-01-14T06:05:00Z</dcterms:modified>
</cp:coreProperties>
</file>