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AC45D3">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9843C8">
                <w:rPr>
                  <w:b/>
                </w:rPr>
                <w:t>2015-3/38</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9843C8">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9843C8">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9843C8">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9843C8">
                <w:rPr>
                  <w:b/>
                </w:rPr>
                <w:t>İMAR PLANI TADİLATLARI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F861C8" w:rsidRDefault="00F861C8" w:rsidP="00AC45D3">
      <w:pPr>
        <w:ind w:firstLine="708"/>
        <w:jc w:val="both"/>
        <w:rPr>
          <w:b/>
        </w:rPr>
      </w:pPr>
      <w:r>
        <w:rPr>
          <w:b/>
        </w:rPr>
        <w:t xml:space="preserve"> Gündemin ONBİRİNCİ maddesi gereğince; Müftü Mahallesi 405 ada, 993 ve 994 parsellerin Resmi Kurum alanına alınmasına ilişkin 1/5000 ölçekli nazım ve                                                 1/1000 ölçekli uygulama imar planı tadilatının yapılması incelenmek üzere İmar Komisyonuna havale edilmiş olup, komisyon gerekli incelemelerini yaparak hazırlamış olduğu raporunu Başkanlığıma tevdii etmiş bulunmaktadır</w:t>
      </w:r>
      <w:r>
        <w:rPr>
          <w:sz w:val="28"/>
          <w:szCs w:val="28"/>
        </w:rPr>
        <w:t>.</w:t>
      </w:r>
      <w:r>
        <w:rPr>
          <w:b/>
        </w:rPr>
        <w:t xml:space="preserve"> Komisyon raporu okundu.</w:t>
      </w:r>
    </w:p>
    <w:p w:rsidR="00F861C8" w:rsidRDefault="00F861C8" w:rsidP="00F861C8">
      <w:pPr>
        <w:ind w:firstLine="708"/>
        <w:jc w:val="both"/>
        <w:rPr>
          <w:b/>
        </w:rPr>
      </w:pPr>
      <w:r w:rsidRPr="00F861C8">
        <w:rPr>
          <w:b/>
        </w:rPr>
        <w:t>Yapılan müzakere neticesinde;</w:t>
      </w:r>
      <w:r>
        <w:rPr>
          <w:b/>
        </w:rPr>
        <w:t xml:space="preserve"> </w:t>
      </w:r>
    </w:p>
    <w:p w:rsidR="00F861C8" w:rsidRPr="00F861C8" w:rsidRDefault="00F861C8" w:rsidP="00F861C8">
      <w:pPr>
        <w:ind w:firstLine="708"/>
        <w:jc w:val="both"/>
        <w:rPr>
          <w:b/>
        </w:rPr>
      </w:pPr>
      <w:r w:rsidRPr="00F861C8">
        <w:rPr>
          <w:b/>
        </w:rPr>
        <w:t xml:space="preserve">Mülkiyeti Kdz.Ereğli Belediyesine ait Müftü Mahallesi 405 ada, 993 ve 994 parseller Resmi Kurum Alanına alınırken aynı zamanda mülkiyeti Maliye Hazinesine ait 418 ada, 42 ve 43 parsellerin (mevcutta </w:t>
      </w:r>
      <w:r w:rsidR="006360CB">
        <w:rPr>
          <w:b/>
        </w:rPr>
        <w:t>h</w:t>
      </w:r>
      <w:r w:rsidRPr="00F861C8">
        <w:rPr>
          <w:b/>
        </w:rPr>
        <w:t xml:space="preserve">ükümet </w:t>
      </w:r>
      <w:r w:rsidR="006360CB">
        <w:rPr>
          <w:b/>
        </w:rPr>
        <w:t>b</w:t>
      </w:r>
      <w:r w:rsidRPr="00F861C8">
        <w:rPr>
          <w:b/>
        </w:rPr>
        <w:t xml:space="preserve">inası ve </w:t>
      </w:r>
      <w:r w:rsidR="006360CB">
        <w:rPr>
          <w:b/>
        </w:rPr>
        <w:t>e</w:t>
      </w:r>
      <w:r w:rsidRPr="00F861C8">
        <w:rPr>
          <w:b/>
        </w:rPr>
        <w:t xml:space="preserve">ski </w:t>
      </w:r>
      <w:r w:rsidR="006360CB">
        <w:rPr>
          <w:b/>
        </w:rPr>
        <w:t>a</w:t>
      </w:r>
      <w:r w:rsidRPr="00F861C8">
        <w:rPr>
          <w:b/>
        </w:rPr>
        <w:t xml:space="preserve">dliyenin bulunduğu alan) ile bu parsellerin arkasında yer alan mevcut </w:t>
      </w:r>
      <w:r w:rsidR="006360CB">
        <w:rPr>
          <w:b/>
        </w:rPr>
        <w:t>t</w:t>
      </w:r>
      <w:r w:rsidRPr="00F861C8">
        <w:rPr>
          <w:b/>
        </w:rPr>
        <w:t xml:space="preserve">erminal </w:t>
      </w:r>
      <w:r w:rsidR="006360CB">
        <w:rPr>
          <w:b/>
        </w:rPr>
        <w:t>a</w:t>
      </w:r>
      <w:r w:rsidRPr="00F861C8">
        <w:rPr>
          <w:b/>
        </w:rPr>
        <w:t xml:space="preserve">lanıyla birlikte </w:t>
      </w:r>
      <w:r w:rsidR="006360CB">
        <w:rPr>
          <w:b/>
        </w:rPr>
        <w:t xml:space="preserve">           </w:t>
      </w:r>
      <w:r w:rsidRPr="00F861C8">
        <w:rPr>
          <w:b/>
        </w:rPr>
        <w:t xml:space="preserve">“Kent Meydanı ve Yeraltı Otoparkı” alanına ayrılacağı, </w:t>
      </w:r>
    </w:p>
    <w:p w:rsidR="00F861C8" w:rsidRPr="00F861C8" w:rsidRDefault="00F861C8" w:rsidP="00AC45D3">
      <w:pPr>
        <w:ind w:firstLine="708"/>
        <w:jc w:val="both"/>
        <w:rPr>
          <w:b/>
        </w:rPr>
      </w:pPr>
      <w:r w:rsidRPr="00F861C8">
        <w:rPr>
          <w:b/>
        </w:rPr>
        <w:t xml:space="preserve">Mülkiyeti Kdz.Ereğli Belediyesine ait Müftü Mahallesi 405 ada, 993 ve 994 parseller ile Maliye Hazinesine ait 418 ada, 42 ve 43 parsellerin birbiri ile takas yapılması hususunda ilgili kurumla belediye arasında devam eden yazışmaların olduğu görülmüştür. </w:t>
      </w:r>
    </w:p>
    <w:p w:rsidR="00F861C8" w:rsidRPr="00F861C8" w:rsidRDefault="00F861C8" w:rsidP="00F861C8">
      <w:pPr>
        <w:ind w:firstLine="708"/>
        <w:jc w:val="both"/>
        <w:rPr>
          <w:b/>
        </w:rPr>
      </w:pPr>
      <w:r>
        <w:rPr>
          <w:b/>
        </w:rPr>
        <w:t xml:space="preserve"> </w:t>
      </w:r>
      <w:r w:rsidRPr="00F861C8">
        <w:rPr>
          <w:b/>
        </w:rPr>
        <w:t>Sonuç olarak;</w:t>
      </w:r>
    </w:p>
    <w:p w:rsidR="006360CB" w:rsidRDefault="00F861C8" w:rsidP="00F861C8">
      <w:pPr>
        <w:ind w:firstLine="708"/>
        <w:jc w:val="both"/>
        <w:rPr>
          <w:b/>
        </w:rPr>
      </w:pPr>
      <w:r>
        <w:rPr>
          <w:b/>
        </w:rPr>
        <w:t xml:space="preserve"> </w:t>
      </w:r>
      <w:r w:rsidRPr="00F861C8">
        <w:rPr>
          <w:b/>
        </w:rPr>
        <w:t>Müftü Mahallesi 405 ada, 993 ve 994 parsellerin Resmi Kurum Alanına alınmasına ilişkin 1/5000 ölçekli Nazım ve 1/1000 ölçekli Uygulama İmar Planı tadilatlarının yapılması hususundaki İmar Komisyonunun nihai kararı için Müftü Mahallesi 405 ada, 993 ve 994 parseller ile Maliye Hazinesine ait 418 ada, 42 ve 43 parsellerin birbiri ile takas yapılması hususunda devam eden yazışmaların ve takas işlemlerinin tamamlanmasının beklenmesi</w:t>
      </w:r>
      <w:r w:rsidR="006360CB">
        <w:rPr>
          <w:b/>
        </w:rPr>
        <w:t>,</w:t>
      </w:r>
    </w:p>
    <w:p w:rsidR="00F861C8" w:rsidRDefault="00F861C8" w:rsidP="00F861C8">
      <w:pPr>
        <w:ind w:firstLine="708"/>
        <w:jc w:val="both"/>
        <w:rPr>
          <w:b/>
        </w:rPr>
      </w:pPr>
      <w:r>
        <w:rPr>
          <w:b/>
        </w:rPr>
        <w:t xml:space="preserve"> </w:t>
      </w:r>
      <w:r w:rsidR="00AC45D3">
        <w:rPr>
          <w:b/>
        </w:rPr>
        <w:t>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w:t>
      </w:r>
      <w:r>
        <w:rPr>
          <w:b/>
        </w:rPr>
        <w:t xml:space="preserve"> ve Meclis Başkanı Dr.Hüseyin Uysal’ın kabul oyları ile katılanların oybirliği ile kabul edildi.</w:t>
      </w:r>
    </w:p>
    <w:p w:rsidR="00F861C8" w:rsidRPr="0026624D" w:rsidRDefault="00F861C8"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AC45D3">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AC45D3">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289" w:rsidRDefault="004C4289" w:rsidP="00F861C8">
      <w:r>
        <w:separator/>
      </w:r>
    </w:p>
  </w:endnote>
  <w:endnote w:type="continuationSeparator" w:id="0">
    <w:p w:rsidR="004C4289" w:rsidRDefault="004C4289" w:rsidP="00F861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289" w:rsidRDefault="004C4289" w:rsidP="00F861C8">
      <w:r>
        <w:separator/>
      </w:r>
    </w:p>
  </w:footnote>
  <w:footnote w:type="continuationSeparator" w:id="0">
    <w:p w:rsidR="004C4289" w:rsidRDefault="004C4289" w:rsidP="00F861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4"/>
    <w:docVar w:name="IMZALAR" w:val="_x000D__x000D__x000D_"/>
    <w:docVar w:name="IZINLI" w:val="_x000A_"/>
    <w:docVar w:name="KARAR_NO" w:val="2015-3/38"/>
    <w:docVar w:name="KARAR_SONUCU" w:val="_x000A_"/>
    <w:docVar w:name="KARAR_TARIHI" w:val="04/02/2015"/>
    <w:docVar w:name="KARAR_YILI" w:val="2015"/>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C3523"/>
    <w:rsid w:val="001E1D3D"/>
    <w:rsid w:val="003107CA"/>
    <w:rsid w:val="0039395E"/>
    <w:rsid w:val="00496999"/>
    <w:rsid w:val="004C0E71"/>
    <w:rsid w:val="004C4289"/>
    <w:rsid w:val="005B6652"/>
    <w:rsid w:val="005D281D"/>
    <w:rsid w:val="0061198B"/>
    <w:rsid w:val="00631193"/>
    <w:rsid w:val="006360CB"/>
    <w:rsid w:val="00695732"/>
    <w:rsid w:val="00696CB6"/>
    <w:rsid w:val="00734F6E"/>
    <w:rsid w:val="00762A8F"/>
    <w:rsid w:val="007B4EC1"/>
    <w:rsid w:val="00880D98"/>
    <w:rsid w:val="00932E1C"/>
    <w:rsid w:val="009809C6"/>
    <w:rsid w:val="009843C8"/>
    <w:rsid w:val="009B2342"/>
    <w:rsid w:val="00AA3D24"/>
    <w:rsid w:val="00AC45D3"/>
    <w:rsid w:val="00AE7D02"/>
    <w:rsid w:val="00B77BD7"/>
    <w:rsid w:val="00BD252F"/>
    <w:rsid w:val="00BD3F13"/>
    <w:rsid w:val="00C16CC4"/>
    <w:rsid w:val="00C20638"/>
    <w:rsid w:val="00C32271"/>
    <w:rsid w:val="00C4277D"/>
    <w:rsid w:val="00D07F6E"/>
    <w:rsid w:val="00DA097C"/>
    <w:rsid w:val="00E02606"/>
    <w:rsid w:val="00E71CD5"/>
    <w:rsid w:val="00E754BA"/>
    <w:rsid w:val="00E85A40"/>
    <w:rsid w:val="00EA2FB3"/>
    <w:rsid w:val="00ED1B26"/>
    <w:rsid w:val="00F17696"/>
    <w:rsid w:val="00F861C8"/>
    <w:rsid w:val="00FF1D5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F861C8"/>
    <w:pPr>
      <w:tabs>
        <w:tab w:val="center" w:pos="4536"/>
        <w:tab w:val="right" w:pos="9072"/>
      </w:tabs>
    </w:pPr>
  </w:style>
  <w:style w:type="character" w:customStyle="1" w:styleId="AltbilgiChar">
    <w:name w:val="Altbilgi Char"/>
    <w:basedOn w:val="VarsaylanParagrafYazTipi"/>
    <w:link w:val="Altbilgi"/>
    <w:rsid w:val="00F861C8"/>
    <w:rPr>
      <w:sz w:val="24"/>
      <w:szCs w:val="24"/>
    </w:rPr>
  </w:style>
</w:styles>
</file>

<file path=word/webSettings.xml><?xml version="1.0" encoding="utf-8"?>
<w:webSettings xmlns:r="http://schemas.openxmlformats.org/officeDocument/2006/relationships" xmlns:w="http://schemas.openxmlformats.org/wordprocessingml/2006/main">
  <w:divs>
    <w:div w:id="80836235">
      <w:bodyDiv w:val="1"/>
      <w:marLeft w:val="0"/>
      <w:marRight w:val="0"/>
      <w:marTop w:val="0"/>
      <w:marBottom w:val="0"/>
      <w:divBdr>
        <w:top w:val="none" w:sz="0" w:space="0" w:color="auto"/>
        <w:left w:val="none" w:sz="0" w:space="0" w:color="auto"/>
        <w:bottom w:val="none" w:sz="0" w:space="0" w:color="auto"/>
        <w:right w:val="none" w:sz="0" w:space="0" w:color="auto"/>
      </w:divBdr>
    </w:div>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3010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2015-02-11T07:19:00Z</cp:lastPrinted>
  <dcterms:created xsi:type="dcterms:W3CDTF">2015-02-23T06:15:00Z</dcterms:created>
  <dcterms:modified xsi:type="dcterms:W3CDTF">2015-02-23T06:15:00Z</dcterms:modified>
</cp:coreProperties>
</file>