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F84897">
                <w:rPr>
                  <w:b/>
                </w:rPr>
                <w:t>2016-2/23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F84897">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F84897">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F84897">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F84897">
                <w:rPr>
                  <w:b/>
                </w:rPr>
                <w:t>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52261" w:rsidRDefault="00C52261" w:rsidP="00C52261">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ve Mustafa Başhan’ın iştiraki ile toplandı. Üyeler Nur Oğuz, Osman Yavuz ve Coşkun Öztürk toplantıya iştirak etmedi. </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057E37">
        <w:rPr>
          <w:b/>
        </w:rPr>
        <w:t>6</w:t>
      </w:r>
      <w:r>
        <w:rPr>
          <w:b/>
        </w:rPr>
        <w:t xml:space="preserve"> aylık toplantı döneminin 1.birleşiminin,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BB31E3" w:rsidRPr="00BB31E3" w:rsidRDefault="00BB31E3" w:rsidP="00BB31E3">
      <w:pPr>
        <w:pStyle w:val="stbilgi"/>
        <w:tabs>
          <w:tab w:val="left" w:pos="709"/>
        </w:tabs>
        <w:jc w:val="both"/>
        <w:rPr>
          <w:b/>
        </w:rPr>
      </w:pPr>
      <w:r w:rsidRPr="00BB31E3">
        <w:rPr>
          <w:b/>
        </w:rPr>
        <w:tab/>
        <w:t>Gündemin DÖRDÜNCÜ maddesi gereğince; ş</w:t>
      </w:r>
      <w:r w:rsidRPr="00BB31E3">
        <w:rPr>
          <w:b/>
          <w:bCs/>
        </w:rPr>
        <w:t>ahısların imar tadilat talepleri</w:t>
      </w:r>
      <w:r w:rsidRPr="00BB31E3">
        <w:rPr>
          <w:b/>
          <w:bCs/>
          <w:sz w:val="36"/>
          <w:szCs w:val="36"/>
        </w:rPr>
        <w:t xml:space="preserve"> </w:t>
      </w:r>
      <w:r w:rsidRPr="00BB31E3">
        <w:rPr>
          <w:b/>
        </w:rPr>
        <w:t>incelenmek üzere İmar Komisyonuna havale edilmiş olup, komisyon gerekli incelemelerini yaparak hazırlamış olduğu raporunu Başkanlığıma tevdii etmiş bulunmaktadır. Komisyon raporu madde madde okundu.</w:t>
      </w:r>
    </w:p>
    <w:p w:rsidR="00BB31E3" w:rsidRPr="00BB31E3" w:rsidRDefault="00BB31E3" w:rsidP="00BB31E3">
      <w:pPr>
        <w:tabs>
          <w:tab w:val="left" w:pos="709"/>
        </w:tabs>
        <w:ind w:firstLine="708"/>
        <w:jc w:val="both"/>
        <w:rPr>
          <w:b/>
        </w:rPr>
      </w:pPr>
    </w:p>
    <w:p w:rsidR="00BB31E3" w:rsidRPr="00BB31E3" w:rsidRDefault="00BB31E3" w:rsidP="00BB31E3">
      <w:pPr>
        <w:tabs>
          <w:tab w:val="left" w:pos="709"/>
        </w:tabs>
        <w:ind w:firstLine="708"/>
        <w:jc w:val="both"/>
        <w:rPr>
          <w:b/>
        </w:rPr>
      </w:pPr>
      <w:r w:rsidRPr="00BB31E3">
        <w:rPr>
          <w:b/>
        </w:rPr>
        <w:t>Yapılan müzakere neticesinde;</w:t>
      </w:r>
    </w:p>
    <w:p w:rsidR="00BB31E3" w:rsidRPr="00BB31E3" w:rsidRDefault="00BB31E3" w:rsidP="00BB31E3">
      <w:pPr>
        <w:spacing w:before="120" w:after="120"/>
        <w:ind w:firstLine="708"/>
        <w:jc w:val="both"/>
        <w:rPr>
          <w:b/>
        </w:rPr>
      </w:pPr>
      <w:r w:rsidRPr="00BB31E3">
        <w:rPr>
          <w:b/>
        </w:rPr>
        <w:t xml:space="preserve">1-İsmet Aktaş’ın; Sarıkokmaz Mahallesi Ada 318, Parsel 11'de kayıtlı taşınmazında bulunan 12 metrelik imar yolunun parsel sınırlarına göre kaydırılarak plana işlenmesi talebi. </w:t>
      </w:r>
    </w:p>
    <w:p w:rsidR="00BB31E3" w:rsidRPr="00BB31E3" w:rsidRDefault="00BB31E3" w:rsidP="00BB31E3">
      <w:pPr>
        <w:spacing w:before="120" w:after="120"/>
        <w:ind w:firstLine="708"/>
        <w:jc w:val="both"/>
        <w:rPr>
          <w:b/>
        </w:rPr>
      </w:pPr>
      <w:r w:rsidRPr="00BB31E3">
        <w:rPr>
          <w:b/>
        </w:rPr>
        <w:t>02.07.2012 Tasdikli imar planında 11 No.lu parselin içinde bulunan 12 metrelik imar yolu 12 metreden daha geniş olarak çizilmiş ancak 12metre yapılmıştır. Söz konusu 12 metrelik imar yolunun 12 metre olarak işlenmesi şeklinde olan tadilat herhangi bir yoğunluk artışı getirmediği ve plan üzerinde başka bir değişiklik yapılmadığı görüldüğünden 3194 sayılı İmar Kanunu ve Mekansal Planlar Yapım Yönetmeliği doğrultusunda kabulü;</w:t>
      </w:r>
    </w:p>
    <w:p w:rsidR="00BB31E3" w:rsidRPr="00BB31E3" w:rsidRDefault="00BB31E3" w:rsidP="00BB31E3">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spacing w:before="120" w:after="120"/>
        <w:ind w:firstLine="708"/>
        <w:jc w:val="both"/>
        <w:rPr>
          <w:b/>
        </w:rPr>
      </w:pPr>
    </w:p>
    <w:p w:rsidR="00BB31E3" w:rsidRPr="00BB31E3" w:rsidRDefault="00BB31E3" w:rsidP="00BB31E3">
      <w:pPr>
        <w:spacing w:before="120" w:after="120"/>
        <w:ind w:firstLine="708"/>
        <w:jc w:val="both"/>
        <w:rPr>
          <w:b/>
        </w:rPr>
      </w:pPr>
      <w:r w:rsidRPr="00BB31E3">
        <w:rPr>
          <w:b/>
        </w:rPr>
        <w:lastRenderedPageBreak/>
        <w:t xml:space="preserve"> 2-Mehmet Şahin ve Müştereklerinin; Kepez Mahallesi tapunun pafta 5, parsel 209'da kayıtlı taşınmazın imar planlarında sevhen hatalı olarak geçirilen 18.madde uygulama sınırının düzeltilmesi talebi;</w:t>
      </w:r>
    </w:p>
    <w:p w:rsidR="00BB31E3" w:rsidRPr="00BB31E3" w:rsidRDefault="00BB31E3" w:rsidP="00BB31E3">
      <w:pPr>
        <w:spacing w:before="120" w:after="120"/>
        <w:ind w:firstLine="708"/>
        <w:jc w:val="both"/>
        <w:rPr>
          <w:b/>
        </w:rPr>
      </w:pPr>
      <w:r w:rsidRPr="00BB31E3">
        <w:rPr>
          <w:b/>
        </w:rPr>
        <w:t>Söz konusu 209 No.lu parsel ve bulunduğu imar adası incelendiğinde yapı nizamı olarak 18.madde uygulama alanı ile ilgisi bulunmadığı ancak 18 madde sınırının sevhen çizildiği görülmüş olup 18.madde sınırının düzeltilerek plana işlenmesi tadilatı 3194 sayılı İmar Kanunu ve Mekansal Planlar Yapım Yönetmeliği doğrultusunda kabulü;</w:t>
      </w:r>
    </w:p>
    <w:p w:rsidR="00BB31E3" w:rsidRPr="00BB31E3" w:rsidRDefault="00BB31E3" w:rsidP="00BB31E3">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spacing w:before="120" w:after="120"/>
        <w:ind w:firstLine="708"/>
        <w:jc w:val="both"/>
        <w:rPr>
          <w:b/>
        </w:rPr>
      </w:pPr>
      <w:r w:rsidRPr="00BB31E3">
        <w:rPr>
          <w:b/>
        </w:rPr>
        <w:t>3-Tangür ve Hasan Bakkaloğlu'nun;Kavaklık Mahallesi ada1105, parsel 2 ve 3'de kayıtlı taşınmazların önünde bulunan 7 metrelik imar yolunun cep olan kısmının mevcut uygulama dikkate alınarak kaldırılması talebi,</w:t>
      </w:r>
    </w:p>
    <w:p w:rsidR="00BB31E3" w:rsidRPr="00BB31E3" w:rsidRDefault="00BB31E3" w:rsidP="00BB31E3">
      <w:pPr>
        <w:spacing w:before="120" w:after="120"/>
        <w:ind w:firstLine="708"/>
        <w:jc w:val="both"/>
        <w:rPr>
          <w:b/>
        </w:rPr>
      </w:pPr>
      <w:r w:rsidRPr="00BB31E3">
        <w:rPr>
          <w:b/>
        </w:rPr>
        <w:t>Söz konusu Kavaklık Mahallesi ada 1105, parsel 2 ve 3'de kayıtlı taşınmazların önünde bulunan 7 metrelik yaya yolu kenarındaki cep yol trafik yolu olmadığından herhangi bir amaca hizmet etmemekte olduğu görülmüş olup 7 metrelik servis yolunun daraltılmadan cep'in kaldırılması tadilatı teklifi 3194 sayılı İmar Kanunu ve Mekansal Planlar Yapım Yönetmeliği hükümleri doğrultusunda kabulü;</w:t>
      </w:r>
    </w:p>
    <w:p w:rsidR="00BB31E3" w:rsidRPr="00BB31E3" w:rsidRDefault="00BB31E3" w:rsidP="00BB31E3">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spacing w:before="120" w:after="120"/>
        <w:ind w:firstLine="708"/>
        <w:jc w:val="both"/>
        <w:rPr>
          <w:b/>
        </w:rPr>
      </w:pPr>
      <w:r w:rsidRPr="00BB31E3">
        <w:rPr>
          <w:b/>
        </w:rPr>
        <w:t xml:space="preserve">4-Erol İnşaat’ın; Sarıkokmaz Mahallesi ada 499, parsel 3,5 ve 6'da kayıtlı taşınmaz imar planında emsal uygulanabilmesi için mevcut 10 metrelik yol kendi parseline kaydırılarak ada'ya dönüştürülmesi ile ilgili tadilat talebi. </w:t>
      </w:r>
    </w:p>
    <w:p w:rsidR="00BB31E3" w:rsidRPr="00BB31E3" w:rsidRDefault="00BB31E3" w:rsidP="00BB31E3">
      <w:pPr>
        <w:spacing w:before="120" w:after="120"/>
        <w:ind w:firstLine="708"/>
        <w:jc w:val="both"/>
        <w:rPr>
          <w:b/>
        </w:rPr>
      </w:pPr>
      <w:r w:rsidRPr="00BB31E3">
        <w:rPr>
          <w:b/>
        </w:rPr>
        <w:t>Söz konusu Sarıkokmaz Mahallesi ada 499, parsel 3,5 ve 6'da kayıtlı taşınmazlarda ada temini için parsel sınırları içine 10 metrelik imar yolu işlenmiş ve hemen 30 metre önde planda bulunan 10 metrelik imar yolu kaydırılmış olup yine parsel içerisine ilaveten park alanı işlenmiş ve başka herhangi bir değişiklik yapılmamıştır.</w:t>
      </w:r>
    </w:p>
    <w:p w:rsidR="00BB31E3" w:rsidRPr="00BB31E3" w:rsidRDefault="00BB31E3" w:rsidP="00BB31E3">
      <w:pPr>
        <w:spacing w:before="120" w:after="120"/>
        <w:ind w:firstLine="708"/>
        <w:jc w:val="both"/>
        <w:rPr>
          <w:b/>
        </w:rPr>
      </w:pPr>
      <w:r w:rsidRPr="00BB31E3">
        <w:rPr>
          <w:b/>
        </w:rPr>
        <w:t>Yapılan değişiklikle herhangi bir yoğunluk artışı getirmediğinden ve ada uygulamasını teşvik ettiğinden 1/5000 ölçekli nazım plan ve1/1000 uygulama imar plan teklifi 73,74,89 ve 115 No.lu parsellerden muvafakat alınması şerhi ile, 3194 sayılı İmar Kanunu ve Mekansal Planlar Yapım Yönetmeliği doğrultusunda kabulü;</w:t>
      </w:r>
    </w:p>
    <w:p w:rsidR="00BB31E3" w:rsidRPr="00BB31E3" w:rsidRDefault="00BB31E3" w:rsidP="00BB31E3">
      <w:pPr>
        <w:spacing w:before="120" w:after="120"/>
        <w:ind w:firstLine="708"/>
        <w:jc w:val="both"/>
        <w:rPr>
          <w:b/>
        </w:rPr>
      </w:pPr>
      <w:r w:rsidRPr="00BB31E3">
        <w:rPr>
          <w:b/>
        </w:rPr>
        <w:t>Üye Reşat Latif</w:t>
      </w:r>
      <w:r>
        <w:rPr>
          <w:b/>
        </w:rPr>
        <w:t xml:space="preserve"> kabul</w:t>
      </w:r>
      <w:r w:rsidRPr="00BB31E3">
        <w:rPr>
          <w:b/>
        </w:rPr>
        <w:t>, Eyüp Karaarslan</w:t>
      </w:r>
      <w:r>
        <w:rPr>
          <w:b/>
        </w:rPr>
        <w:t xml:space="preserve"> kabul</w:t>
      </w:r>
      <w:r w:rsidRPr="00BB31E3">
        <w:rPr>
          <w:b/>
        </w:rPr>
        <w:t>, Sezai Meriç</w:t>
      </w:r>
      <w:r>
        <w:rPr>
          <w:b/>
        </w:rPr>
        <w:t xml:space="preserve"> kabul</w:t>
      </w:r>
      <w:r w:rsidRPr="00BB31E3">
        <w:rPr>
          <w:b/>
        </w:rPr>
        <w:t>, Esra Alpago</w:t>
      </w:r>
      <w:r>
        <w:rPr>
          <w:b/>
        </w:rPr>
        <w:t xml:space="preserve"> kabul</w:t>
      </w:r>
      <w:r w:rsidRPr="00BB31E3">
        <w:rPr>
          <w:b/>
        </w:rPr>
        <w:t>, Yusuf Kalay</w:t>
      </w:r>
      <w:r>
        <w:rPr>
          <w:b/>
        </w:rPr>
        <w:t xml:space="preserve"> kabul</w:t>
      </w:r>
      <w:r w:rsidRPr="00BB31E3">
        <w:rPr>
          <w:b/>
        </w:rPr>
        <w:t>,</w:t>
      </w:r>
      <w:r>
        <w:rPr>
          <w:b/>
        </w:rPr>
        <w:t xml:space="preserve"> </w:t>
      </w:r>
      <w:r w:rsidRPr="00BB31E3">
        <w:rPr>
          <w:b/>
        </w:rPr>
        <w:t>Halil Bozkuş</w:t>
      </w:r>
      <w:r>
        <w:rPr>
          <w:b/>
        </w:rPr>
        <w:t xml:space="preserve"> kabul</w:t>
      </w:r>
      <w:r w:rsidRPr="00BB31E3">
        <w:rPr>
          <w:b/>
        </w:rPr>
        <w:t>, Salih Kumaş</w:t>
      </w:r>
      <w:r>
        <w:rPr>
          <w:b/>
        </w:rPr>
        <w:t xml:space="preserve"> kabul</w:t>
      </w:r>
      <w:r w:rsidRPr="00BB31E3">
        <w:rPr>
          <w:b/>
        </w:rPr>
        <w:t>, Mehmet Erdoğan</w:t>
      </w:r>
      <w:r>
        <w:rPr>
          <w:b/>
        </w:rPr>
        <w:t xml:space="preserve"> kabul</w:t>
      </w:r>
      <w:r w:rsidRPr="00BB31E3">
        <w:rPr>
          <w:b/>
        </w:rPr>
        <w:t>, Ayhan Atay</w:t>
      </w:r>
      <w:r>
        <w:rPr>
          <w:b/>
        </w:rPr>
        <w:t xml:space="preserve"> kabul</w:t>
      </w:r>
      <w:r w:rsidRPr="00BB31E3">
        <w:rPr>
          <w:b/>
        </w:rPr>
        <w:t>, İhsan Yazıcıoğlu</w:t>
      </w:r>
      <w:r>
        <w:rPr>
          <w:b/>
        </w:rPr>
        <w:t xml:space="preserve"> kabul</w:t>
      </w:r>
      <w:r w:rsidRPr="00BB31E3">
        <w:rPr>
          <w:b/>
        </w:rPr>
        <w:t>, Sabri Dinç</w:t>
      </w:r>
      <w:r>
        <w:rPr>
          <w:b/>
        </w:rPr>
        <w:t xml:space="preserve"> kabul</w:t>
      </w:r>
      <w:r w:rsidRPr="00BB31E3">
        <w:rPr>
          <w:b/>
        </w:rPr>
        <w:t>, Nazım Erdoğan</w:t>
      </w:r>
      <w:r w:rsidR="00FD39B0">
        <w:rPr>
          <w:b/>
        </w:rPr>
        <w:t xml:space="preserve"> kabul</w:t>
      </w:r>
      <w:r w:rsidRPr="00BB31E3">
        <w:rPr>
          <w:b/>
        </w:rPr>
        <w:t>, Fevzi Ekşi</w:t>
      </w:r>
      <w:r w:rsidR="00FD39B0">
        <w:rPr>
          <w:b/>
        </w:rPr>
        <w:t xml:space="preserve"> kabul</w:t>
      </w:r>
      <w:r w:rsidRPr="00BB31E3">
        <w:rPr>
          <w:b/>
        </w:rPr>
        <w:t>, Hasan Pınarcık</w:t>
      </w:r>
      <w:r w:rsidR="00FD39B0">
        <w:rPr>
          <w:b/>
        </w:rPr>
        <w:t xml:space="preserve"> kabul</w:t>
      </w:r>
      <w:r w:rsidRPr="00BB31E3">
        <w:rPr>
          <w:b/>
        </w:rPr>
        <w:t>, Turgay Aydın</w:t>
      </w:r>
      <w:r w:rsidR="00FD39B0">
        <w:rPr>
          <w:b/>
        </w:rPr>
        <w:t xml:space="preserve"> kabul</w:t>
      </w:r>
      <w:r w:rsidRPr="00BB31E3">
        <w:rPr>
          <w:b/>
        </w:rPr>
        <w:t>,</w:t>
      </w:r>
      <w:r w:rsidR="00FD39B0">
        <w:rPr>
          <w:b/>
        </w:rPr>
        <w:t xml:space="preserve">              </w:t>
      </w:r>
      <w:r w:rsidRPr="00BB31E3">
        <w:rPr>
          <w:b/>
        </w:rPr>
        <w:t>Muhammet Mustafa Şentürk</w:t>
      </w:r>
      <w:r w:rsidR="00FD39B0">
        <w:rPr>
          <w:b/>
        </w:rPr>
        <w:t xml:space="preserve"> kabul</w:t>
      </w:r>
      <w:r w:rsidRPr="00BB31E3">
        <w:rPr>
          <w:b/>
        </w:rPr>
        <w:t>, Fevzi Mazlum</w:t>
      </w:r>
      <w:r w:rsidR="00FD39B0">
        <w:rPr>
          <w:b/>
        </w:rPr>
        <w:t xml:space="preserve"> kabul</w:t>
      </w:r>
      <w:r w:rsidRPr="00BB31E3">
        <w:rPr>
          <w:b/>
        </w:rPr>
        <w:t>, Güler Demiroğlu</w:t>
      </w:r>
      <w:r w:rsidR="00FD39B0">
        <w:rPr>
          <w:b/>
        </w:rPr>
        <w:t xml:space="preserve"> kabul</w:t>
      </w:r>
      <w:r w:rsidRPr="00BB31E3">
        <w:rPr>
          <w:b/>
        </w:rPr>
        <w:t xml:space="preserve">, </w:t>
      </w:r>
      <w:r w:rsidRPr="00BB31E3">
        <w:rPr>
          <w:b/>
        </w:rPr>
        <w:lastRenderedPageBreak/>
        <w:t>Özkan Özyağcı</w:t>
      </w:r>
      <w:r w:rsidR="00FD39B0">
        <w:rPr>
          <w:b/>
        </w:rPr>
        <w:t xml:space="preserve"> kabul</w:t>
      </w:r>
      <w:r w:rsidRPr="00BB31E3">
        <w:rPr>
          <w:b/>
        </w:rPr>
        <w:t>,</w:t>
      </w:r>
      <w:r w:rsidR="00FD39B0">
        <w:rPr>
          <w:b/>
        </w:rPr>
        <w:t xml:space="preserve"> </w:t>
      </w:r>
      <w:r w:rsidRPr="00BB31E3">
        <w:rPr>
          <w:b/>
        </w:rPr>
        <w:t>Nezih Anıl</w:t>
      </w:r>
      <w:r w:rsidR="00FD39B0">
        <w:rPr>
          <w:b/>
        </w:rPr>
        <w:t xml:space="preserve"> red</w:t>
      </w:r>
      <w:r w:rsidRPr="00BB31E3">
        <w:rPr>
          <w:b/>
        </w:rPr>
        <w:t>, Sibel Yıldız</w:t>
      </w:r>
      <w:r w:rsidR="00FD39B0">
        <w:rPr>
          <w:b/>
        </w:rPr>
        <w:t xml:space="preserve"> kabul</w:t>
      </w:r>
      <w:r w:rsidRPr="00BB31E3">
        <w:rPr>
          <w:b/>
        </w:rPr>
        <w:t>, Fehmi Karaarslan</w:t>
      </w:r>
      <w:r w:rsidR="00FD39B0">
        <w:rPr>
          <w:b/>
        </w:rPr>
        <w:t xml:space="preserve"> kabul</w:t>
      </w:r>
      <w:r w:rsidRPr="00BB31E3">
        <w:rPr>
          <w:b/>
        </w:rPr>
        <w:t>, Cumhur Nalcı</w:t>
      </w:r>
      <w:r w:rsidR="00FD39B0">
        <w:rPr>
          <w:b/>
        </w:rPr>
        <w:t xml:space="preserve"> kabul</w:t>
      </w:r>
      <w:r w:rsidRPr="00BB31E3">
        <w:rPr>
          <w:b/>
        </w:rPr>
        <w:t>, Kemal Özer</w:t>
      </w:r>
      <w:r w:rsidR="00FD39B0">
        <w:rPr>
          <w:b/>
        </w:rPr>
        <w:t xml:space="preserve"> kabul</w:t>
      </w:r>
      <w:r w:rsidRPr="00BB31E3">
        <w:rPr>
          <w:b/>
        </w:rPr>
        <w:t>, Şerif Sertan Ocakçı</w:t>
      </w:r>
      <w:r w:rsidR="00FD39B0">
        <w:rPr>
          <w:b/>
        </w:rPr>
        <w:t xml:space="preserve"> kabul</w:t>
      </w:r>
      <w:r w:rsidRPr="00BB31E3">
        <w:rPr>
          <w:b/>
        </w:rPr>
        <w:t>, Serkan Yalçın</w:t>
      </w:r>
      <w:r w:rsidR="00FD39B0">
        <w:rPr>
          <w:b/>
        </w:rPr>
        <w:t xml:space="preserve"> kabul</w:t>
      </w:r>
      <w:r w:rsidRPr="00BB31E3">
        <w:rPr>
          <w:b/>
        </w:rPr>
        <w:t>, Fikret Fota</w:t>
      </w:r>
      <w:r w:rsidR="00FD39B0">
        <w:rPr>
          <w:b/>
        </w:rPr>
        <w:t xml:space="preserve"> kabul</w:t>
      </w:r>
      <w:r w:rsidRPr="00BB31E3">
        <w:rPr>
          <w:b/>
        </w:rPr>
        <w:t xml:space="preserve">, Mustafa Başhan </w:t>
      </w:r>
      <w:r w:rsidR="00FD39B0">
        <w:rPr>
          <w:b/>
        </w:rPr>
        <w:t>kabul</w:t>
      </w:r>
      <w:r w:rsidR="00FD39B0" w:rsidRPr="00BB31E3">
        <w:rPr>
          <w:b/>
        </w:rPr>
        <w:t xml:space="preserve"> </w:t>
      </w:r>
      <w:r w:rsidRPr="00BB31E3">
        <w:rPr>
          <w:b/>
        </w:rPr>
        <w:t xml:space="preserve">ve Meclis Başkanı Dr.Hüseyin Uysal’ın kabul oyları ile katılanların </w:t>
      </w:r>
      <w:r w:rsidR="00FD39B0">
        <w:rPr>
          <w:b/>
        </w:rPr>
        <w:t xml:space="preserve">1 red oyuna karşılık 28 kabul oy ile </w:t>
      </w:r>
      <w:r w:rsidRPr="00BB31E3">
        <w:rPr>
          <w:b/>
        </w:rPr>
        <w:t>oy</w:t>
      </w:r>
      <w:r w:rsidR="00FD39B0">
        <w:rPr>
          <w:b/>
        </w:rPr>
        <w:t>çokluğu</w:t>
      </w:r>
      <w:r w:rsidRPr="00BB31E3">
        <w:rPr>
          <w:b/>
        </w:rPr>
        <w:t xml:space="preserve"> ile kabul edildi.</w:t>
      </w:r>
    </w:p>
    <w:p w:rsidR="00BB31E3" w:rsidRPr="00BB31E3" w:rsidRDefault="00BB31E3" w:rsidP="00BB31E3">
      <w:pPr>
        <w:spacing w:before="120" w:after="120"/>
        <w:ind w:firstLine="708"/>
        <w:jc w:val="both"/>
        <w:rPr>
          <w:b/>
        </w:rPr>
      </w:pPr>
      <w:r w:rsidRPr="00BB31E3">
        <w:rPr>
          <w:b/>
        </w:rPr>
        <w:t>5-Üç Konak İnşaat’ın; Sarıkokmaz Mahallesi 413 ada, 3,4,5,6,7,8,9,10,11,12,13,30,31,32,33'de kayıtlı taşınmazlarda bulunan 7metrelik yaya yolunun kaydırılması ve ilköğretim ile arasına 10 metrelik imar yolu işlenmesi talebi.</w:t>
      </w:r>
    </w:p>
    <w:p w:rsidR="00BB31E3" w:rsidRPr="00BB31E3" w:rsidRDefault="00BB31E3" w:rsidP="00BB31E3">
      <w:pPr>
        <w:spacing w:before="120" w:after="120"/>
        <w:ind w:firstLine="708"/>
        <w:jc w:val="both"/>
        <w:rPr>
          <w:b/>
        </w:rPr>
      </w:pPr>
      <w:r w:rsidRPr="00BB31E3">
        <w:rPr>
          <w:b/>
        </w:rPr>
        <w:t>Söz konusu Sarıkokmaz Mahallesi 413 ada, 3,4,5,6,7,8,9,10,11,12,13,30,31,</w:t>
      </w:r>
      <w:r w:rsidR="00FD39B0">
        <w:rPr>
          <w:b/>
        </w:rPr>
        <w:t xml:space="preserve"> </w:t>
      </w:r>
      <w:r w:rsidRPr="00BB31E3">
        <w:rPr>
          <w:b/>
        </w:rPr>
        <w:t>32,33'de kayıtlı taşınmazlar A-3 nizamına tabi E-2 imar adasında kalmakta olup, parseller içinden geçen doğu-batı istikametindeki 7metrelik yaya yolunun kuzey-güney istikametinde parsel sınırları içinde kaydırılması ve İlköğretim alanı ile arasına 10 metrelik imar yolu işlenmesi herhangi bir yoğunluk artışı olmayacağından 1/5000 ölçekli nazım plan ve 1/1000 uygulama imar plan tadilat teklif, 3194 sayılı İmar Kanunu ve Mekansal Planlar Yapım Yönetmeliği doğrultusunda kabulü;</w:t>
      </w:r>
    </w:p>
    <w:p w:rsidR="00BB31E3" w:rsidRPr="00BB31E3" w:rsidRDefault="00BB31E3" w:rsidP="00BB31E3">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spacing w:before="120" w:after="120"/>
        <w:ind w:firstLine="708"/>
        <w:jc w:val="both"/>
        <w:rPr>
          <w:b/>
        </w:rPr>
      </w:pPr>
      <w:r w:rsidRPr="00BB31E3">
        <w:rPr>
          <w:b/>
        </w:rPr>
        <w:t xml:space="preserve">6-Doğan Yıldız ve Muhammet Hamurcu; Kırmacı Mahallesi 1357 ada,  30(1293),31(1292) ve 53(1261) parsellerde 7 metrelik imar yolunun parsel sınırlarına göre daraltılmadan kaydırılması talebi. </w:t>
      </w:r>
    </w:p>
    <w:p w:rsidR="00BB31E3" w:rsidRPr="00BB31E3" w:rsidRDefault="00BB31E3" w:rsidP="00BB31E3">
      <w:pPr>
        <w:spacing w:before="120" w:after="120"/>
        <w:ind w:firstLine="708"/>
        <w:jc w:val="both"/>
        <w:rPr>
          <w:b/>
        </w:rPr>
      </w:pPr>
      <w:r w:rsidRPr="00BB31E3">
        <w:rPr>
          <w:b/>
        </w:rPr>
        <w:t>Söz konusu Kırmacı Mahallesi ada 1357, parsel30(1293),31(1292) ve 53(1261)'de kayıtlı taşınmazların imar planında iskan sahasında kalmakta olup içinden geçen 7 metrelik yaya karakterli imar yolu parsel sınırlarına göre kayık olarak geçirilmiş olup mevcut uygulama ve mülkiyet durumu esas olarak 7 metrelik imar yolunun daraltılmadan kaydırılması tadilat teklifi 3194 sayılı İmar Kanunu ve Mekansal Planlar Yapım Yönetmeliği doğrultusunda kabulü;</w:t>
      </w:r>
    </w:p>
    <w:p w:rsidR="00BB31E3" w:rsidRPr="00BB31E3" w:rsidRDefault="00BB31E3" w:rsidP="00BB31E3">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spacing w:before="120" w:after="120"/>
        <w:ind w:firstLine="708"/>
        <w:jc w:val="both"/>
        <w:rPr>
          <w:b/>
        </w:rPr>
      </w:pPr>
      <w:r w:rsidRPr="00BB31E3">
        <w:rPr>
          <w:b/>
        </w:rPr>
        <w:t>7-Ayşe Çakmakoğlu ve Nevzat Şişman'ın; Sarıkokmaz Mahallesi 274 ada, 16 ve 17 'de kayıtlı taşınmazlardan geçen 10 metrelik imar yolunun kaydırılması talebi.</w:t>
      </w:r>
    </w:p>
    <w:p w:rsidR="00BB31E3" w:rsidRPr="00BB31E3" w:rsidRDefault="00BB31E3" w:rsidP="00BB31E3">
      <w:pPr>
        <w:spacing w:before="120" w:after="120"/>
        <w:ind w:firstLine="708"/>
        <w:jc w:val="both"/>
        <w:rPr>
          <w:b/>
        </w:rPr>
      </w:pPr>
      <w:r w:rsidRPr="00BB31E3">
        <w:rPr>
          <w:b/>
        </w:rPr>
        <w:t>Söz konusu Sarıkokmaz Mahallesi ada 274, parsel 16 ve 17 'de kayıtlı taşınmazlar içinden geçen 10 metrelik imar yolunun kaydırılması 7 ve 20 No.lu parselleri de etkilediğinden bu parsellerden muvafakat alınmadığından imar yolunun kaydırılması ile ilgili talep 3194 sayılı İmar Kanunu ve Mekansal Planlar Yapım Yönetmeliği doğrultusunda reddi;</w:t>
      </w:r>
    </w:p>
    <w:p w:rsidR="00BB31E3" w:rsidRPr="00BB31E3" w:rsidRDefault="00BB31E3" w:rsidP="00BB31E3">
      <w:pPr>
        <w:spacing w:before="120" w:after="120"/>
        <w:ind w:firstLine="708"/>
        <w:jc w:val="both"/>
        <w:rPr>
          <w:b/>
        </w:rPr>
      </w:pPr>
      <w:r w:rsidRPr="00BB31E3">
        <w:rPr>
          <w:b/>
        </w:rPr>
        <w:lastRenderedPageBreak/>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Pr="00BB31E3" w:rsidRDefault="00BB31E3" w:rsidP="00BB31E3">
      <w:pPr>
        <w:ind w:firstLine="708"/>
        <w:jc w:val="both"/>
        <w:rPr>
          <w:b/>
        </w:rPr>
      </w:pPr>
      <w:r w:rsidRPr="00BB31E3">
        <w:rPr>
          <w:b/>
        </w:rPr>
        <w:t>8-Satı Özcan'ın;Kepez Mahallesi tapunun pafta 3, parsel 37,38,39,40,41 parsellerde 15 metrelik imar yolunun mülkiyet durumuna göre kaydırılması talebi.</w:t>
      </w:r>
    </w:p>
    <w:p w:rsidR="00FD39B0" w:rsidRDefault="00BB31E3" w:rsidP="00FD39B0">
      <w:pPr>
        <w:spacing w:before="120" w:after="120"/>
        <w:ind w:firstLine="708"/>
        <w:jc w:val="both"/>
        <w:rPr>
          <w:b/>
        </w:rPr>
      </w:pPr>
      <w:r w:rsidRPr="00BB31E3">
        <w:rPr>
          <w:b/>
        </w:rPr>
        <w:t>Söz konusu 15 metrelik imar yolunun parsel sınırlarına göre kaydırılması imar yolu dörtlü kavşak şeklinde bağlantı olup ağızlarının birbirini karşılamaması plan tekniği açısından uygun olmadığı ve plana göre mağdur parsel bulunmadığından tadilat teklifi 3194 sayılı İmar Kanunu ve Mekansal Planlar Yapım Yönetmeliği doğrultusunda reddi;</w:t>
      </w:r>
    </w:p>
    <w:p w:rsidR="00BB31E3" w:rsidRPr="00BB31E3" w:rsidRDefault="00BB31E3" w:rsidP="00FD39B0">
      <w:pPr>
        <w:spacing w:before="120" w:after="120"/>
        <w:ind w:firstLine="708"/>
        <w:jc w:val="both"/>
        <w:rPr>
          <w:b/>
        </w:rPr>
      </w:pPr>
      <w:r w:rsidRPr="00BB31E3">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Mustafa Başhan ve Meclis Başkanı </w:t>
      </w:r>
      <w:r w:rsidR="00FD39B0">
        <w:rPr>
          <w:b/>
        </w:rPr>
        <w:t xml:space="preserve">          </w:t>
      </w:r>
      <w:r w:rsidRPr="00BB31E3">
        <w:rPr>
          <w:b/>
        </w:rPr>
        <w:t>Dr.Hüseyin Uysal’ın kabul oyları ile katılanların oybirliği ile kabul edildi.</w:t>
      </w:r>
    </w:p>
    <w:p w:rsidR="00BB31E3" w:rsidRDefault="00BB31E3" w:rsidP="00BB31E3">
      <w:pPr>
        <w:pStyle w:val="stbilgi"/>
        <w:tabs>
          <w:tab w:val="right" w:pos="0"/>
          <w:tab w:val="left" w:pos="993"/>
        </w:tabs>
        <w:jc w:val="both"/>
        <w:rPr>
          <w:b/>
        </w:rPr>
      </w:pPr>
    </w:p>
    <w:p w:rsidR="00AA3D24" w:rsidRDefault="00AA3D24" w:rsidP="00C11B9D">
      <w:pPr>
        <w:pStyle w:val="stbilgi"/>
        <w:tabs>
          <w:tab w:val="left" w:pos="709"/>
        </w:tabs>
        <w:jc w:val="both"/>
        <w:rPr>
          <w:rFonts w:ascii="Courier New" w:hAnsi="Courier New" w:cs="Courier New"/>
          <w:b/>
          <w:sz w:val="20"/>
        </w:rPr>
      </w:pPr>
    </w:p>
    <w:p w:rsidR="00AA3D24" w:rsidRPr="002A2521" w:rsidRDefault="00AA3D24" w:rsidP="00C11B9D">
      <w:pPr>
        <w:pStyle w:val="stbilgi"/>
        <w:tabs>
          <w:tab w:val="left" w:pos="709"/>
        </w:tabs>
        <w:rPr>
          <w:rFonts w:ascii="Courier New" w:hAnsi="Courier New" w:cs="Courier New"/>
          <w:bCs/>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F84897">
          <w:rPr>
            <w:rFonts w:ascii="Courier New" w:hAnsi="Courier New" w:cs="Courier New"/>
            <w:sz w:val="18"/>
            <w:szCs w:val="18"/>
          </w:rPr>
          <w:cr/>
        </w:r>
        <w:r w:rsidR="00F84897">
          <w:rPr>
            <w:rFonts w:ascii="Courier New" w:hAnsi="Courier New" w:cs="Courier New"/>
            <w:sz w:val="18"/>
            <w:szCs w:val="18"/>
          </w:rPr>
          <w:cr/>
        </w:r>
        <w:r w:rsidR="00F84897">
          <w:rPr>
            <w:rFonts w:ascii="Courier New" w:hAnsi="Courier New" w:cs="Courier New"/>
            <w:sz w:val="18"/>
            <w:szCs w:val="18"/>
          </w:rPr>
          <w:cr/>
        </w:r>
      </w:fldSimple>
    </w:p>
    <w:sectPr w:rsidR="00AA3D24" w:rsidRPr="00AA3D24" w:rsidSect="00F22E5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340" w:rsidRDefault="00334340" w:rsidP="00BB31E3">
      <w:r>
        <w:separator/>
      </w:r>
    </w:p>
  </w:endnote>
  <w:endnote w:type="continuationSeparator" w:id="0">
    <w:p w:rsidR="00334340" w:rsidRDefault="00334340" w:rsidP="00BB31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340" w:rsidRDefault="00334340" w:rsidP="00BB31E3">
      <w:r>
        <w:separator/>
      </w:r>
    </w:p>
  </w:footnote>
  <w:footnote w:type="continuationSeparator" w:id="0">
    <w:p w:rsidR="00334340" w:rsidRDefault="00334340" w:rsidP="00BB31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23"/>
    <w:docVar w:name="KARAR_SONUCU" w:val="_x000A_"/>
    <w:docVar w:name="KARAR_TARIHI" w:val="03/02/2016"/>
    <w:docVar w:name="KARAR_YILI" w:val="2016"/>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57E37"/>
    <w:rsid w:val="000C623E"/>
    <w:rsid w:val="00194E2F"/>
    <w:rsid w:val="002033D8"/>
    <w:rsid w:val="002101ED"/>
    <w:rsid w:val="00263DF6"/>
    <w:rsid w:val="00271E31"/>
    <w:rsid w:val="00273A8C"/>
    <w:rsid w:val="00313838"/>
    <w:rsid w:val="00334340"/>
    <w:rsid w:val="00351169"/>
    <w:rsid w:val="0041281D"/>
    <w:rsid w:val="0042474F"/>
    <w:rsid w:val="00491A66"/>
    <w:rsid w:val="00496999"/>
    <w:rsid w:val="004B7089"/>
    <w:rsid w:val="004E5464"/>
    <w:rsid w:val="00627D5D"/>
    <w:rsid w:val="006673AE"/>
    <w:rsid w:val="006B4D70"/>
    <w:rsid w:val="008D5738"/>
    <w:rsid w:val="008F0DCF"/>
    <w:rsid w:val="00AA3D24"/>
    <w:rsid w:val="00B47069"/>
    <w:rsid w:val="00BB31E3"/>
    <w:rsid w:val="00BD3F13"/>
    <w:rsid w:val="00C11B9D"/>
    <w:rsid w:val="00C52261"/>
    <w:rsid w:val="00D07F6E"/>
    <w:rsid w:val="00E27BF8"/>
    <w:rsid w:val="00E754BA"/>
    <w:rsid w:val="00F22E5A"/>
    <w:rsid w:val="00F532EC"/>
    <w:rsid w:val="00F84897"/>
    <w:rsid w:val="00FD39B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BB31E3"/>
    <w:pPr>
      <w:tabs>
        <w:tab w:val="center" w:pos="4536"/>
        <w:tab w:val="right" w:pos="9072"/>
      </w:tabs>
    </w:pPr>
  </w:style>
  <w:style w:type="character" w:customStyle="1" w:styleId="AltbilgiChar">
    <w:name w:val="Altbilgi Char"/>
    <w:basedOn w:val="VarsaylanParagrafYazTipi"/>
    <w:link w:val="Altbilgi"/>
    <w:rsid w:val="00BB31E3"/>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340229373">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1731</Words>
  <Characters>9871</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dcterms:created xsi:type="dcterms:W3CDTF">2016-02-19T07:42:00Z</dcterms:created>
  <dcterms:modified xsi:type="dcterms:W3CDTF">2016-02-19T07:46:00Z</dcterms:modified>
</cp:coreProperties>
</file>