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56D20">
                <w:rPr>
                  <w:b/>
                </w:rPr>
                <w:t>2018-4/32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56D20">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56D20">
                <w:rPr>
                  <w:b/>
                </w:rPr>
                <w:t>07/02/2018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56D2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56D20">
                <w:rPr>
                  <w:b/>
                </w:rPr>
                <w:t>ŞAHISLARA AİT İMAR PLAN TADİLAT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64EF2" w:rsidRPr="00E67CC6" w:rsidRDefault="00164EF2" w:rsidP="00164EF2">
      <w:pPr>
        <w:ind w:firstLine="708"/>
        <w:jc w:val="both"/>
        <w:rPr>
          <w:b/>
        </w:rPr>
      </w:pPr>
      <w:r w:rsidRPr="00E67CC6">
        <w:rPr>
          <w:b/>
        </w:rPr>
        <w:t>Karadeniz Ereğli Belediye Meclisi Bugün Saat 10.00’da Meclis Başkanı                                 Dr.Hüseyin UYSAL’ın Başkanlığında; 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w:t>
      </w:r>
      <w:r w:rsidR="008B5B0B">
        <w:rPr>
          <w:b/>
        </w:rPr>
        <w:t xml:space="preserve"> ve</w:t>
      </w:r>
      <w:r w:rsidRPr="00E67CC6">
        <w:rPr>
          <w:b/>
        </w:rPr>
        <w:t xml:space="preserve"> Mustafa Başhan’ın iştiraki ile toplandı. Üyeler Reşat Latif, Eyüp Karaarslan, Halil Bozkuş ve Osman Yavuz toplantıya iştirak etmedi.</w:t>
      </w:r>
    </w:p>
    <w:p w:rsidR="002E2D25" w:rsidRDefault="002E2D25" w:rsidP="002E2D25">
      <w:pPr>
        <w:jc w:val="both"/>
        <w:rPr>
          <w:b/>
        </w:rPr>
      </w:pPr>
    </w:p>
    <w:p w:rsidR="002E2D25" w:rsidRDefault="002E2D25" w:rsidP="002E2D25">
      <w:pPr>
        <w:jc w:val="both"/>
        <w:rPr>
          <w:b/>
        </w:rPr>
      </w:pPr>
      <w:r>
        <w:rPr>
          <w:b/>
        </w:rPr>
        <w:tab/>
        <w:t>5393 Sayılı Belediye Kanununun 20 ve 21.maddeleri gereğince yapılan; Belediye Meclisinin Şubat/2018 aylık toplantı döneminin 1.birleşiminin, 1.oturumunda;</w:t>
      </w:r>
    </w:p>
    <w:p w:rsidR="00823BC8" w:rsidRDefault="00823BC8" w:rsidP="00823BC8">
      <w:pPr>
        <w:pStyle w:val="ListeParagraf"/>
        <w:ind w:firstLine="708"/>
        <w:jc w:val="both"/>
        <w:rPr>
          <w:b/>
          <w:bCs/>
          <w:color w:val="000000"/>
        </w:rPr>
      </w:pPr>
      <w:r>
        <w:rPr>
          <w:b/>
        </w:rPr>
        <w:t xml:space="preserve">Gündemin </w:t>
      </w:r>
      <w:r w:rsidRPr="00823BC8">
        <w:rPr>
          <w:b/>
        </w:rPr>
        <w:t xml:space="preserve">DÖRDÜNCÜ </w:t>
      </w:r>
      <w:r>
        <w:rPr>
          <w:b/>
        </w:rPr>
        <w:t xml:space="preserve">maddesi gereğince; </w:t>
      </w:r>
      <w:r>
        <w:rPr>
          <w:b/>
          <w:bCs/>
        </w:rPr>
        <w:t xml:space="preserve">Şahısların imar tadilat talepleri </w:t>
      </w:r>
      <w:r>
        <w:rPr>
          <w:b/>
        </w:rPr>
        <w:t xml:space="preserve">konusu incelenmek üzere İmar Komisyonuna havale edilmiş olup, komisyon gerekli incelemelerini yaparak hazırlamış olduğu raporunu Başkanlığıma tevdii etmiş bulunmaktadır. </w:t>
      </w:r>
      <w:r w:rsidR="00755D40">
        <w:rPr>
          <w:b/>
        </w:rPr>
        <w:t>2 maddeden oluşan K</w:t>
      </w:r>
      <w:r>
        <w:rPr>
          <w:b/>
        </w:rPr>
        <w:t>omisyon raporu okundu.</w:t>
      </w:r>
      <w:r>
        <w:rPr>
          <w:b/>
          <w:bCs/>
          <w:color w:val="000000"/>
        </w:rPr>
        <w:tab/>
      </w:r>
    </w:p>
    <w:p w:rsidR="00823BC8" w:rsidRDefault="00823BC8" w:rsidP="00823BC8">
      <w:pPr>
        <w:pStyle w:val="ListeParagraf"/>
        <w:jc w:val="both"/>
        <w:rPr>
          <w:b/>
        </w:rPr>
      </w:pPr>
      <w:r>
        <w:rPr>
          <w:b/>
          <w:bCs/>
          <w:color w:val="000000"/>
        </w:rPr>
        <w:tab/>
      </w:r>
      <w:r>
        <w:rPr>
          <w:b/>
        </w:rPr>
        <w:t xml:space="preserve">Yapılan müzakere neticesinde; </w:t>
      </w:r>
    </w:p>
    <w:p w:rsidR="00823BC8" w:rsidRDefault="00823BC8" w:rsidP="00823BC8">
      <w:pPr>
        <w:spacing w:before="120" w:after="120"/>
        <w:ind w:firstLine="708"/>
        <w:jc w:val="both"/>
        <w:rPr>
          <w:b/>
        </w:rPr>
      </w:pPr>
      <w:r>
        <w:rPr>
          <w:b/>
        </w:rPr>
        <w:t xml:space="preserve">1- İlçenin Sarıkokmaz Mahallesi 294 ada 22 parselde; </w:t>
      </w:r>
    </w:p>
    <w:p w:rsidR="00823BC8" w:rsidRDefault="000B75FC" w:rsidP="000B75FC">
      <w:pPr>
        <w:tabs>
          <w:tab w:val="left" w:pos="0"/>
          <w:tab w:val="left" w:pos="709"/>
        </w:tabs>
        <w:contextualSpacing/>
        <w:jc w:val="both"/>
        <w:rPr>
          <w:b/>
        </w:rPr>
      </w:pPr>
      <w:r>
        <w:rPr>
          <w:b/>
        </w:rPr>
        <w:tab/>
      </w:r>
      <w:r w:rsidR="00823BC8">
        <w:rPr>
          <w:b/>
        </w:rPr>
        <w:t>Jeolojik sakıncalı alanda bulunan parselin, 8 Nolu 18. Madde sınırları içerisine alınması şeklindeki imar planı tadilatı 1/5000 ölçekli Nazım İmar ve 1/1000 ölçekli Uygulama İmar Planı tadilatı yapılması talebi DSİ görüşü alındıktan sonra ileride yapılacak olan Meclis toplantılarında görüşülmesi;</w:t>
      </w:r>
    </w:p>
    <w:p w:rsidR="00823BC8" w:rsidRDefault="00823BC8" w:rsidP="00823BC8">
      <w:pPr>
        <w:tabs>
          <w:tab w:val="left" w:pos="0"/>
          <w:tab w:val="left" w:pos="709"/>
        </w:tabs>
        <w:ind w:left="284"/>
        <w:contextualSpacing/>
        <w:jc w:val="both"/>
        <w:rPr>
          <w:b/>
        </w:rPr>
      </w:pPr>
    </w:p>
    <w:p w:rsidR="00823BC8" w:rsidRDefault="00823BC8" w:rsidP="00823BC8">
      <w:pPr>
        <w:ind w:firstLine="708"/>
        <w:jc w:val="both"/>
        <w:rPr>
          <w:b/>
        </w:rPr>
      </w:pPr>
      <w:r>
        <w:rPr>
          <w:b/>
        </w:rPr>
        <w:t>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823BC8" w:rsidRDefault="00823BC8" w:rsidP="00823BC8">
      <w:pPr>
        <w:spacing w:before="120" w:after="120"/>
        <w:ind w:firstLine="708"/>
        <w:jc w:val="both"/>
        <w:rPr>
          <w:b/>
        </w:rPr>
      </w:pPr>
      <w:r>
        <w:rPr>
          <w:b/>
        </w:rPr>
        <w:t xml:space="preserve">2- İlçenin Bağlık Mahallesi 68 ada 87 ve 214 parsellerde; </w:t>
      </w:r>
    </w:p>
    <w:p w:rsidR="00823BC8" w:rsidRDefault="00823BC8" w:rsidP="00823BC8">
      <w:pPr>
        <w:spacing w:before="120" w:after="120"/>
        <w:ind w:firstLine="708"/>
        <w:jc w:val="both"/>
        <w:rPr>
          <w:b/>
        </w:rPr>
      </w:pPr>
      <w:r>
        <w:rPr>
          <w:b/>
        </w:rPr>
        <w:t>Parsellerin “Ticaret Alanı”ndan “Ticaret+Konut Alanı”na alınması şeklindeki plan değişikliği talebi, plan bütünlüğünü bozduğu görülmüş ve artan yoğunluğu karşılayacak yeterli donatı alanı gösterilmediği belirlenmiş olup,</w:t>
      </w:r>
    </w:p>
    <w:p w:rsidR="00823BC8" w:rsidRDefault="00823BC8" w:rsidP="00823BC8">
      <w:pPr>
        <w:tabs>
          <w:tab w:val="left" w:pos="0"/>
          <w:tab w:val="left" w:pos="709"/>
        </w:tabs>
        <w:jc w:val="both"/>
        <w:rPr>
          <w:b/>
        </w:rPr>
      </w:pPr>
      <w:r>
        <w:rPr>
          <w:b/>
        </w:rPr>
        <w:lastRenderedPageBreak/>
        <w:tab/>
        <w:t xml:space="preserve">Mevcut plan kararlarına aykırı, plan bütünlüğünü bozucu, yoğunluğu arttırıcı nitelikte olduğu görülmüş olup, yürürlükteki mevzuat hükümlerine ve şehircilik ilkelerine uymadığından 3194 sayılı İmar Kanunu ve Mekansal Planlar Yapım Yönetmeliği doğrultusunda </w:t>
      </w:r>
      <w:r w:rsidRPr="00823BC8">
        <w:rPr>
          <w:b/>
        </w:rPr>
        <w:t>reddi;</w:t>
      </w:r>
    </w:p>
    <w:p w:rsidR="00823BC8" w:rsidRDefault="00823BC8" w:rsidP="00823BC8">
      <w:pPr>
        <w:tabs>
          <w:tab w:val="left" w:pos="0"/>
          <w:tab w:val="left" w:pos="709"/>
        </w:tabs>
        <w:ind w:left="284"/>
        <w:contextualSpacing/>
        <w:jc w:val="both"/>
        <w:rPr>
          <w:b/>
        </w:rPr>
      </w:pPr>
    </w:p>
    <w:p w:rsidR="000B75FC" w:rsidRDefault="000B75FC" w:rsidP="000B75FC">
      <w:pPr>
        <w:ind w:firstLine="708"/>
        <w:jc w:val="both"/>
        <w:rPr>
          <w:b/>
        </w:rPr>
      </w:pPr>
      <w:r>
        <w:rPr>
          <w:b/>
        </w:rPr>
        <w:t>Üye Sezai Meriç, Esra Alpago, Yusuf Kalay,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Mustafa Başhan ve Meclis Başkanı Dr.Hüseyin Uysal’ın kabul oyları ile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56D20">
          <w:rPr>
            <w:rFonts w:ascii="Courier New" w:hAnsi="Courier New" w:cs="Courier New"/>
            <w:sz w:val="18"/>
            <w:szCs w:val="18"/>
          </w:rPr>
          <w:cr/>
        </w:r>
        <w:r w:rsidR="00956D20">
          <w:rPr>
            <w:rFonts w:ascii="Courier New" w:hAnsi="Courier New" w:cs="Courier New"/>
            <w:sz w:val="18"/>
            <w:szCs w:val="18"/>
          </w:rPr>
          <w:cr/>
        </w:r>
        <w:r w:rsidR="00956D20">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0E7" w:rsidRDefault="00FB20E7" w:rsidP="006A754B">
      <w:r>
        <w:separator/>
      </w:r>
    </w:p>
  </w:endnote>
  <w:endnote w:type="continuationSeparator" w:id="1">
    <w:p w:rsidR="00FB20E7" w:rsidRDefault="00FB20E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5FC" w:rsidRDefault="000B75FC">
    <w:pPr>
      <w:pStyle w:val="Altbilgi"/>
      <w:jc w:val="center"/>
    </w:pPr>
    <w:fldSimple w:instr=" PAGE   \* MERGEFORMAT ">
      <w:r w:rsidR="00956D20">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0E7" w:rsidRDefault="00FB20E7" w:rsidP="006A754B">
      <w:r>
        <w:separator/>
      </w:r>
    </w:p>
  </w:footnote>
  <w:footnote w:type="continuationSeparator" w:id="1">
    <w:p w:rsidR="00FB20E7" w:rsidRDefault="00FB20E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18-4/32"/>
    <w:docVar w:name="KARAR_SONUCU" w:val="&#10;"/>
    <w:docVar w:name="KARAR_TARIHI" w:val="07/02/2018"/>
    <w:docVar w:name="KARAR_YILI" w:val="2018"/>
    <w:docVar w:name="KARARA_KATILANLAR" w:val="&#10;"/>
    <w:docVar w:name="KATIP" w:val="&#10;"/>
    <w:docVar w:name="KONU" w:val="ŞAHISLARA AİT İMAR PLAN TADİLAT TALEPLERİ"/>
    <w:docVar w:name="MAZERETSIZ" w:val="&#10;"/>
    <w:docVar w:name="MEVCUT_SAYI" w:val="0"/>
    <w:docVar w:name="OZET" w:val="&#10;"/>
    <w:docVar w:name="SAAT" w:val="10:26"/>
    <w:docVar w:name="SERVIS_ADI" w:val=" "/>
    <w:docVar w:name="TOPLANTI" w:val=" "/>
    <w:docVar w:name="TUTANAK_KARAR_SONUCU" w:val="&#10;"/>
  </w:docVars>
  <w:rsids>
    <w:rsidRoot w:val="00496999"/>
    <w:rsid w:val="00011A0B"/>
    <w:rsid w:val="00025D2F"/>
    <w:rsid w:val="00026EEE"/>
    <w:rsid w:val="000442B4"/>
    <w:rsid w:val="000538B3"/>
    <w:rsid w:val="00054CAC"/>
    <w:rsid w:val="00060E93"/>
    <w:rsid w:val="00061C34"/>
    <w:rsid w:val="000768BB"/>
    <w:rsid w:val="0009111F"/>
    <w:rsid w:val="00093ACC"/>
    <w:rsid w:val="00095AF8"/>
    <w:rsid w:val="000A4EA8"/>
    <w:rsid w:val="000B6DB2"/>
    <w:rsid w:val="000B75FC"/>
    <w:rsid w:val="000C623E"/>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313838"/>
    <w:rsid w:val="003163BA"/>
    <w:rsid w:val="003346BD"/>
    <w:rsid w:val="00350405"/>
    <w:rsid w:val="00351169"/>
    <w:rsid w:val="00375617"/>
    <w:rsid w:val="00376CE9"/>
    <w:rsid w:val="00387DBA"/>
    <w:rsid w:val="003A5CB6"/>
    <w:rsid w:val="003B45A2"/>
    <w:rsid w:val="003D2E22"/>
    <w:rsid w:val="003F0AA0"/>
    <w:rsid w:val="0041281D"/>
    <w:rsid w:val="00416F1A"/>
    <w:rsid w:val="0042474F"/>
    <w:rsid w:val="00447545"/>
    <w:rsid w:val="00464AEF"/>
    <w:rsid w:val="0049334A"/>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657D"/>
    <w:rsid w:val="0068666D"/>
    <w:rsid w:val="00693ACF"/>
    <w:rsid w:val="006A155D"/>
    <w:rsid w:val="006A185C"/>
    <w:rsid w:val="006A754B"/>
    <w:rsid w:val="006B4D70"/>
    <w:rsid w:val="006F24FA"/>
    <w:rsid w:val="0070582D"/>
    <w:rsid w:val="00725848"/>
    <w:rsid w:val="00755A32"/>
    <w:rsid w:val="00755D40"/>
    <w:rsid w:val="00772DA3"/>
    <w:rsid w:val="00796247"/>
    <w:rsid w:val="00796365"/>
    <w:rsid w:val="007A4A3C"/>
    <w:rsid w:val="007A502A"/>
    <w:rsid w:val="007C588A"/>
    <w:rsid w:val="007C798C"/>
    <w:rsid w:val="007E2834"/>
    <w:rsid w:val="007F721B"/>
    <w:rsid w:val="008145AE"/>
    <w:rsid w:val="008217E5"/>
    <w:rsid w:val="00823BC8"/>
    <w:rsid w:val="0087346C"/>
    <w:rsid w:val="00896727"/>
    <w:rsid w:val="008B2410"/>
    <w:rsid w:val="008B5B0B"/>
    <w:rsid w:val="008C4F56"/>
    <w:rsid w:val="008D5738"/>
    <w:rsid w:val="00910CDB"/>
    <w:rsid w:val="00911B9C"/>
    <w:rsid w:val="009177B1"/>
    <w:rsid w:val="00956D20"/>
    <w:rsid w:val="00965A4D"/>
    <w:rsid w:val="00986453"/>
    <w:rsid w:val="00990613"/>
    <w:rsid w:val="009B72D7"/>
    <w:rsid w:val="009C0653"/>
    <w:rsid w:val="009C49DE"/>
    <w:rsid w:val="009E174C"/>
    <w:rsid w:val="00A2731A"/>
    <w:rsid w:val="00A57C2D"/>
    <w:rsid w:val="00A63212"/>
    <w:rsid w:val="00A7030A"/>
    <w:rsid w:val="00A7468E"/>
    <w:rsid w:val="00A97505"/>
    <w:rsid w:val="00AA3D24"/>
    <w:rsid w:val="00AB5A10"/>
    <w:rsid w:val="00AC4F6E"/>
    <w:rsid w:val="00AD2FAD"/>
    <w:rsid w:val="00AE05E8"/>
    <w:rsid w:val="00B06C8F"/>
    <w:rsid w:val="00B1183C"/>
    <w:rsid w:val="00B2319F"/>
    <w:rsid w:val="00B37542"/>
    <w:rsid w:val="00B46D7A"/>
    <w:rsid w:val="00B47069"/>
    <w:rsid w:val="00B57ACE"/>
    <w:rsid w:val="00B6621E"/>
    <w:rsid w:val="00BA41A6"/>
    <w:rsid w:val="00BD30BA"/>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E2669"/>
    <w:rsid w:val="00DE6FE3"/>
    <w:rsid w:val="00DF11B9"/>
    <w:rsid w:val="00DF792F"/>
    <w:rsid w:val="00E14FA0"/>
    <w:rsid w:val="00E21C1B"/>
    <w:rsid w:val="00E27BF8"/>
    <w:rsid w:val="00E30192"/>
    <w:rsid w:val="00E31FF7"/>
    <w:rsid w:val="00E754BA"/>
    <w:rsid w:val="00E76118"/>
    <w:rsid w:val="00EA1073"/>
    <w:rsid w:val="00ED4B01"/>
    <w:rsid w:val="00F1346E"/>
    <w:rsid w:val="00F1496C"/>
    <w:rsid w:val="00F20287"/>
    <w:rsid w:val="00F33C98"/>
    <w:rsid w:val="00F532EC"/>
    <w:rsid w:val="00F55F5F"/>
    <w:rsid w:val="00F92F35"/>
    <w:rsid w:val="00FA1B8A"/>
    <w:rsid w:val="00FB20E7"/>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823BC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11459">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572</Words>
  <Characters>3264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2018-02-12T12:54:00Z</cp:lastPrinted>
  <dcterms:created xsi:type="dcterms:W3CDTF">2018-02-28T06:38:00Z</dcterms:created>
  <dcterms:modified xsi:type="dcterms:W3CDTF">2018-02-28T06:38:00Z</dcterms:modified>
</cp:coreProperties>
</file>