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C7F2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803C9B" w:rsidRDefault="00271E31" w:rsidP="00D55AF4">
            <w:pPr>
              <w:tabs>
                <w:tab w:val="left" w:pos="2079"/>
              </w:tabs>
              <w:rPr>
                <w:b/>
              </w:rPr>
            </w:pPr>
            <w:r w:rsidRPr="00803C9B">
              <w:rPr>
                <w:b/>
              </w:rPr>
              <w:t>KARAR NO              : 2026-4/26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Pr="00803C9B">
              <w:rPr>
                <w:b/>
              </w:rPr>
              <w:t>İŞLETME VE İŞTİRAKLER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803C9B" w:rsidRDefault="00271E31" w:rsidP="00D55AF4">
            <w:pPr>
              <w:rPr>
                <w:b/>
              </w:rPr>
            </w:pPr>
            <w:r w:rsidRPr="00803C9B">
              <w:rPr>
                <w:b/>
                <w:lang w:val="fr-FR"/>
              </w:rPr>
              <w:t xml:space="preserve">KARAR TARIHI     : </w:t>
            </w:r>
            <w:r w:rsidRPr="00803C9B">
              <w:rPr>
                <w:b/>
              </w:rPr>
              <w:t>05/02/2026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Pr="00803C9B">
              <w:rPr>
                <w:b/>
              </w:rPr>
              <w:t>GELİR TARİFESİNDE DEĞİŞİKLİK</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2652F7">
        <w:rPr>
          <w:b/>
        </w:rPr>
        <w:t xml:space="preserve">Karadeniz Ereğli Belediye Meclisi bugün saat 10.30’da Meclis Başkanı                                 Halil POSBIYIK’ın Başkanlığında; </w:t>
      </w:r>
      <w:r w:rsidR="002652F7">
        <w:rPr>
          <w:b/>
          <w:bCs/>
        </w:rPr>
        <w:t xml:space="preserve">Üye Cengiz Güneş, Tasin Tanyıldız, Mert Buğra Özaydın, Çetin Yiğit, Nurullah Özdemir, Murat Gürdal, Murat Yüce, Nesimi İlik, Koray İşeri, Kadir Tekin, Yıldıray Arslan, Mehmet Erdinç Sarmısak,                     Muharrem Sağlam, Yaşare Aydın, Ayhan Deniz, Erkan Mutlu, Mustafa Naci Yalçınkaya, Tahsin Duru, Ahmet İzmirli, Mahmut Doğan, Sabri Biçer, Havva Çift, Fadime Doğru, Yahya Çakır ve Naile Bingöl’ün iştiraki ile toplandı. Üyeler </w:t>
      </w:r>
      <w:r w:rsidR="00B87ED7">
        <w:rPr>
          <w:b/>
          <w:bCs/>
        </w:rPr>
        <w:t xml:space="preserve">                </w:t>
      </w:r>
      <w:r w:rsidR="002652F7">
        <w:rPr>
          <w:b/>
          <w:bCs/>
        </w:rPr>
        <w:t>Gökhan Günay, Batuhan Günce</w:t>
      </w:r>
      <w:r w:rsidR="00B87ED7">
        <w:rPr>
          <w:b/>
          <w:bCs/>
        </w:rPr>
        <w:t>, Evrim Balbaloğlu,</w:t>
      </w:r>
      <w:r w:rsidR="002652F7">
        <w:rPr>
          <w:b/>
          <w:bCs/>
        </w:rPr>
        <w:t xml:space="preserve"> Ceyda Keleş</w:t>
      </w:r>
      <w:r w:rsidR="00B87ED7">
        <w:rPr>
          <w:b/>
          <w:bCs/>
        </w:rPr>
        <w:t>,</w:t>
      </w:r>
      <w:r w:rsidR="002652F7">
        <w:rPr>
          <w:b/>
          <w:bCs/>
        </w:rPr>
        <w:t xml:space="preserve"> Serkan Günaydın </w:t>
      </w:r>
      <w:r w:rsidR="00B87ED7">
        <w:rPr>
          <w:b/>
          <w:bCs/>
        </w:rPr>
        <w:t xml:space="preserve">ve Yakup Şekip Okumuşoğlu </w:t>
      </w:r>
      <w:r w:rsidR="002652F7">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2652F7">
        <w:rPr>
          <w:b/>
        </w:rPr>
        <w:t>Şubat</w:t>
      </w:r>
      <w:r w:rsidR="00FA1F05">
        <w:rPr>
          <w:b/>
        </w:rPr>
        <w:t>/202</w:t>
      </w:r>
      <w:r w:rsidR="00542C34">
        <w:rPr>
          <w:b/>
        </w:rPr>
        <w:t>6</w:t>
      </w:r>
      <w:r w:rsidR="00FA1F05">
        <w:rPr>
          <w:b/>
        </w:rPr>
        <w:t xml:space="preserve"> aylık toplantı döneminin </w:t>
      </w:r>
      <w:r w:rsidR="00B87ED7">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BC7F21" w:rsidRDefault="00AE07F2" w:rsidP="00BC7F21">
      <w:pPr>
        <w:pStyle w:val="NormalWeb"/>
        <w:shd w:val="clear" w:color="auto" w:fill="FFFFFF"/>
        <w:tabs>
          <w:tab w:val="left" w:pos="709"/>
        </w:tabs>
        <w:spacing w:before="0" w:beforeAutospacing="0" w:after="0" w:afterAutospacing="0"/>
        <w:jc w:val="both"/>
        <w:rPr>
          <w:b/>
          <w:bCs/>
        </w:rPr>
      </w:pPr>
      <w:r>
        <w:rPr>
          <w:b/>
        </w:rPr>
        <w:tab/>
      </w:r>
      <w:r w:rsidR="00BC7F21">
        <w:rPr>
          <w:b/>
          <w:bCs/>
        </w:rPr>
        <w:t>Gündemin DÖRDÜNCÜ maddesi gereğince; Belediyemiz 2026 mali yılı gelir tarifesine ilave yapılması konusu incelenmek üzere Plan ve Bütçe Komisyonuna havale edilmiş olup, komisyon gerekli incelemelerini yaparak hazırlamış olduğu raporunu Başkanlığıma tevdii etmiş bulunmaktadır. Komisyon raporu okundu.</w:t>
      </w:r>
    </w:p>
    <w:p w:rsidR="00BC7F21" w:rsidRDefault="00BC7F21" w:rsidP="00BC7F21">
      <w:pPr>
        <w:tabs>
          <w:tab w:val="left" w:pos="567"/>
        </w:tabs>
        <w:jc w:val="both"/>
        <w:outlineLvl w:val="0"/>
        <w:rPr>
          <w:b/>
        </w:rPr>
      </w:pPr>
    </w:p>
    <w:p w:rsidR="00BC7F21" w:rsidRDefault="00BC7F21" w:rsidP="00BC7F21">
      <w:pPr>
        <w:tabs>
          <w:tab w:val="left" w:pos="567"/>
        </w:tabs>
        <w:jc w:val="both"/>
        <w:outlineLvl w:val="0"/>
        <w:rPr>
          <w:rFonts w:cstheme="minorBidi"/>
          <w:b/>
        </w:rPr>
      </w:pPr>
      <w:r>
        <w:t xml:space="preserve">           </w:t>
      </w:r>
      <w:r>
        <w:rPr>
          <w:b/>
        </w:rPr>
        <w:t>Yapılan müzakere neticesinde;</w:t>
      </w:r>
    </w:p>
    <w:p w:rsidR="00BC7F21" w:rsidRDefault="00BC7F21" w:rsidP="00BC7F21">
      <w:pPr>
        <w:pStyle w:val="stbilgi"/>
        <w:tabs>
          <w:tab w:val="left" w:pos="709"/>
        </w:tabs>
        <w:jc w:val="both"/>
        <w:rPr>
          <w:b/>
        </w:rPr>
      </w:pPr>
    </w:p>
    <w:p w:rsidR="00BC7F21" w:rsidRDefault="00BC7F21" w:rsidP="00BC7F21">
      <w:pPr>
        <w:ind w:firstLine="708"/>
        <w:jc w:val="both"/>
        <w:rPr>
          <w:b/>
          <w:bCs/>
        </w:rPr>
      </w:pPr>
      <w:r>
        <w:rPr>
          <w:b/>
          <w:bCs/>
        </w:rPr>
        <w:t>Belediyemiz 2026 mali yılı Gelir Tarifesinde yer alan İşletme ve İştirakler Müdürlüğü Eski emniyet karşısı, eski terminal alanı, eski kaymakamlık binası açık otopark için ücret tarifesine aşağıdaki tabloda belirtilen maddenin ilave edilmesi;</w:t>
      </w:r>
    </w:p>
    <w:p w:rsidR="00BC7F21" w:rsidRDefault="00BC7F21" w:rsidP="00BC7F21">
      <w:pPr>
        <w:jc w:val="both"/>
        <w:rPr>
          <w:rFonts w:eastAsiaTheme="minorEastAsia" w:cstheme="minorBidi"/>
          <w:b/>
          <w:u w:val="single"/>
        </w:rPr>
      </w:pPr>
    </w:p>
    <w:tbl>
      <w:tblPr>
        <w:tblW w:w="9072" w:type="dxa"/>
        <w:tblInd w:w="70" w:type="dxa"/>
        <w:tblCellMar>
          <w:left w:w="70" w:type="dxa"/>
          <w:right w:w="70" w:type="dxa"/>
        </w:tblCellMar>
        <w:tblLook w:val="04A0"/>
      </w:tblPr>
      <w:tblGrid>
        <w:gridCol w:w="274"/>
        <w:gridCol w:w="7381"/>
        <w:gridCol w:w="1417"/>
      </w:tblGrid>
      <w:tr w:rsidR="00BC7F21" w:rsidTr="00BC7F21">
        <w:trPr>
          <w:trHeight w:val="500"/>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cPr>
          <w:p w:rsidR="00BC7F21" w:rsidRPr="00BC7F21" w:rsidRDefault="00BC7F21">
            <w:pPr>
              <w:jc w:val="center"/>
              <w:rPr>
                <w:b/>
                <w:bCs/>
              </w:rPr>
            </w:pPr>
            <w:r w:rsidRPr="00BC7F21">
              <w:rPr>
                <w:b/>
                <w:bCs/>
              </w:rPr>
              <w:t xml:space="preserve">EMNİYET KARŞISI, ESKİ TERMİNAL ALANI, ESKİ KAYMAKAMLIK BİNASI AÇIK OTOPARK İÇİN ÜCRET TARİFESİ            </w:t>
            </w:r>
          </w:p>
        </w:tc>
      </w:tr>
      <w:tr w:rsidR="00BC7F21" w:rsidTr="00BC7F21">
        <w:trPr>
          <w:trHeight w:val="1188"/>
        </w:trPr>
        <w:tc>
          <w:tcPr>
            <w:tcW w:w="274" w:type="dxa"/>
            <w:tcBorders>
              <w:top w:val="single" w:sz="4" w:space="0" w:color="auto"/>
              <w:left w:val="single" w:sz="4" w:space="0" w:color="auto"/>
              <w:bottom w:val="single" w:sz="4" w:space="0" w:color="auto"/>
              <w:right w:val="single" w:sz="4" w:space="0" w:color="auto"/>
            </w:tcBorders>
            <w:shd w:val="clear" w:color="auto" w:fill="FFFFFF"/>
          </w:tcPr>
          <w:p w:rsidR="00BC7F21" w:rsidRPr="00BC7F21" w:rsidRDefault="00BC7F21">
            <w:pPr>
              <w:jc w:val="center"/>
              <w:rPr>
                <w:b/>
                <w:bCs/>
              </w:rPr>
            </w:pPr>
          </w:p>
          <w:p w:rsidR="00BC7F21" w:rsidRPr="00BC7F21" w:rsidRDefault="00BC7F21">
            <w:pPr>
              <w:jc w:val="center"/>
              <w:rPr>
                <w:b/>
                <w:bCs/>
              </w:rPr>
            </w:pPr>
          </w:p>
          <w:p w:rsidR="00BC7F21" w:rsidRPr="00BC7F21" w:rsidRDefault="00BC7F21">
            <w:pPr>
              <w:jc w:val="center"/>
              <w:rPr>
                <w:b/>
                <w:bCs/>
              </w:rPr>
            </w:pPr>
            <w:r w:rsidRPr="00BC7F21">
              <w:rPr>
                <w:b/>
                <w:bCs/>
              </w:rPr>
              <w:t>d</w:t>
            </w:r>
          </w:p>
        </w:tc>
        <w:tc>
          <w:tcPr>
            <w:tcW w:w="73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7F21" w:rsidRPr="00BC7F21" w:rsidRDefault="00BC7F21" w:rsidP="00AB5CC6">
            <w:pPr>
              <w:jc w:val="both"/>
              <w:rPr>
                <w:b/>
                <w:bCs/>
              </w:rPr>
            </w:pPr>
            <w:r w:rsidRPr="00BC7F21">
              <w:rPr>
                <w:b/>
                <w:bCs/>
              </w:rPr>
              <w:t>İl ilçe ve Belde Minibüsleri İçin çıkış ücretleri 1(bir) tam yolcu üzerinden fiyatlandırılacaktır. İlgili tarife yılı içerisinde bilet ücretlerine artışlar tahsil edilecek olan çıkış ücretlerine yansıtılacaktır.</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7F21" w:rsidRPr="00BC7F21" w:rsidRDefault="00BC7F21">
            <w:pPr>
              <w:jc w:val="center"/>
              <w:rPr>
                <w:b/>
                <w:bCs/>
              </w:rPr>
            </w:pPr>
            <w:r w:rsidRPr="00BC7F21">
              <w:rPr>
                <w:b/>
                <w:bCs/>
              </w:rPr>
              <w:t>1 Yolcu</w:t>
            </w:r>
          </w:p>
        </w:tc>
      </w:tr>
    </w:tbl>
    <w:p w:rsidR="00BC7F21" w:rsidRDefault="00BC7F21" w:rsidP="00BC7F21">
      <w:pPr>
        <w:rPr>
          <w:b/>
          <w:bCs/>
        </w:rPr>
      </w:pPr>
      <w:r>
        <w:rPr>
          <w:b/>
          <w:bCs/>
        </w:rPr>
        <w:t>Ücretlere KDV dahildir.</w:t>
      </w:r>
    </w:p>
    <w:p w:rsidR="00BC7F21" w:rsidRDefault="00BC7F21" w:rsidP="00BC7F21">
      <w:pPr>
        <w:jc w:val="both"/>
        <w:rPr>
          <w:rFonts w:eastAsiaTheme="minorEastAsia" w:cstheme="minorBidi"/>
          <w:b/>
          <w:u w:val="single"/>
        </w:rPr>
      </w:pPr>
    </w:p>
    <w:p w:rsidR="00BC7F21" w:rsidRDefault="00BC7F21" w:rsidP="00BC7F21">
      <w:pPr>
        <w:ind w:firstLine="708"/>
        <w:jc w:val="both"/>
        <w:rPr>
          <w:b/>
          <w:u w:val="single"/>
        </w:rPr>
      </w:pPr>
      <w:r>
        <w:rPr>
          <w:b/>
          <w:bCs/>
        </w:rPr>
        <w:t>Üye Cengiz Güneş kabul, Tasin Tanyıldız kabul, Mert Buğra Özaydın kabul, Çetin Yiğit kabul, Nurullah Özdemir kabul, Murat Gürdal kabul, Murat Yüce kabul, Nesimi İlik kabul, Koray İşeri kabul, Kadir Tekin kabul, Yıldıray Arslan kabul, Mehmet Erdinç Sarm</w:t>
      </w:r>
      <w:r w:rsidR="00C71A69">
        <w:rPr>
          <w:b/>
          <w:bCs/>
        </w:rPr>
        <w:t>ı</w:t>
      </w:r>
      <w:r>
        <w:rPr>
          <w:b/>
          <w:bCs/>
        </w:rPr>
        <w:t>sak kabul, Muharrem Sağlam kabul, Yaşare Aydın kabul,           Ayhan Deniz kabul, Erkan Mutlu kabul, Mustafa Naci Yalçınkaya kabul, Tahsin Duru kabul, Ahmet İzmirli kabul, Mahmut Doğan kabul, Sabri Biçer kabul, Havva Çift kabul, Fadime Doğru kabul, Yahya Çakır kabul, Naile Bingöl red ve Meclis Başkanı Halil POSBIYIK’ın kabul oyları ile katılanların 1 red oyuna karşılık 25 kabul oyu ile oyçokluğu ile kabul edildi.</w:t>
      </w:r>
    </w:p>
    <w:p w:rsidR="00A70D0C" w:rsidRDefault="00A70D0C" w:rsidP="002E584E">
      <w:pPr>
        <w:jc w:val="both"/>
        <w:rPr>
          <w:b/>
        </w:rPr>
      </w:pPr>
    </w:p>
    <w:p w:rsidR="00BC7F21" w:rsidRDefault="00BC7F21" w:rsidP="002E584E">
      <w:pPr>
        <w:jc w:val="both"/>
        <w:rPr>
          <w:b/>
        </w:rPr>
      </w:pPr>
    </w:p>
    <w:tbl>
      <w:tblPr>
        <w:tblW w:w="9354" w:type="dxa"/>
        <w:jc w:val="right"/>
        <w:tblLook w:val="04A0"/>
      </w:tblPr>
      <w:tblGrid>
        <w:gridCol w:w="2867"/>
        <w:gridCol w:w="284"/>
        <w:gridCol w:w="2977"/>
        <w:gridCol w:w="567"/>
        <w:gridCol w:w="2517"/>
        <w:gridCol w:w="142"/>
      </w:tblGrid>
      <w:tr w:rsidR="009D0E15" w:rsidTr="00BC7F21">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C7F21">
        <w:trPr>
          <w:jc w:val="right"/>
        </w:trPr>
        <w:tc>
          <w:tcPr>
            <w:tcW w:w="3151" w:type="dxa"/>
            <w:gridSpan w:val="2"/>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r w:rsidR="002E584E" w:rsidTr="00BC7F21">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BC7F21">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BC7F21">
      <w:pPr>
        <w:jc w:val="both"/>
      </w:pPr>
    </w:p>
    <w:sectPr w:rsidR="00D55AF4" w:rsidRPr="00AA3D24" w:rsidSect="00BC7F21">
      <w:pgSz w:w="11906" w:h="16838"/>
      <w:pgMar w:top="567"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164F7"/>
    <w:rsid w:val="0033792D"/>
    <w:rsid w:val="00382C58"/>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131A8"/>
    <w:rsid w:val="00627D5D"/>
    <w:rsid w:val="00671E72"/>
    <w:rsid w:val="006953F6"/>
    <w:rsid w:val="006B4D70"/>
    <w:rsid w:val="006C041D"/>
    <w:rsid w:val="006D1CE1"/>
    <w:rsid w:val="006D3151"/>
    <w:rsid w:val="006D3DA4"/>
    <w:rsid w:val="006E18E0"/>
    <w:rsid w:val="006E77FD"/>
    <w:rsid w:val="0076167D"/>
    <w:rsid w:val="007743B4"/>
    <w:rsid w:val="00785D0A"/>
    <w:rsid w:val="007A3E9E"/>
    <w:rsid w:val="007C6832"/>
    <w:rsid w:val="007E724E"/>
    <w:rsid w:val="00803C9B"/>
    <w:rsid w:val="008114CE"/>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B5CC6"/>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87ED7"/>
    <w:rsid w:val="00BA1A81"/>
    <w:rsid w:val="00BA5934"/>
    <w:rsid w:val="00BC7F21"/>
    <w:rsid w:val="00BC7F31"/>
    <w:rsid w:val="00BD3F13"/>
    <w:rsid w:val="00BD4CE7"/>
    <w:rsid w:val="00BF2D1A"/>
    <w:rsid w:val="00C11B9D"/>
    <w:rsid w:val="00C23ADC"/>
    <w:rsid w:val="00C337A0"/>
    <w:rsid w:val="00C6490C"/>
    <w:rsid w:val="00C71A69"/>
    <w:rsid w:val="00C724B4"/>
    <w:rsid w:val="00C813DF"/>
    <w:rsid w:val="00C95D2F"/>
    <w:rsid w:val="00CB1AA3"/>
    <w:rsid w:val="00CC4611"/>
    <w:rsid w:val="00CE090E"/>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3948354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2026-02-05T10:52:00Z</cp:lastPrinted>
  <dcterms:created xsi:type="dcterms:W3CDTF">2026-02-23T13:59:00Z</dcterms:created>
  <dcterms:modified xsi:type="dcterms:W3CDTF">2026-02-23T13:59:00Z</dcterms:modified>
</cp:coreProperties>
</file>