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429"/>
        <w:gridCol w:w="4710"/>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DC2CE7">
            <w:pPr>
              <w:pStyle w:val="stbilgi"/>
              <w:jc w:val="center"/>
              <w:rPr>
                <w:b/>
              </w:rPr>
            </w:pPr>
            <w:r>
              <w:rPr>
                <w:b/>
                <w:bCs/>
              </w:rPr>
              <w:t>MECLİS KARARI</w:t>
            </w:r>
          </w:p>
        </w:tc>
      </w:tr>
      <w:tr w:rsidR="00271E31" w:rsidTr="00DC2CE7">
        <w:trPr>
          <w:trHeight w:val="321"/>
          <w:jc w:val="center"/>
        </w:trPr>
        <w:tc>
          <w:tcPr>
            <w:tcW w:w="4429"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1169A3">
                <w:rPr>
                  <w:b/>
                </w:rPr>
                <w:t>2016-9/119</w:t>
              </w:r>
            </w:fldSimple>
          </w:p>
        </w:tc>
        <w:tc>
          <w:tcPr>
            <w:tcW w:w="4710"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1169A3">
                <w:rPr>
                  <w:b/>
                </w:rPr>
                <w:t>ULAŞIM HİZMETLERİ MÜDÜRLÜĞÜ</w:t>
              </w:r>
            </w:fldSimple>
          </w:p>
        </w:tc>
      </w:tr>
      <w:tr w:rsidR="00271E31" w:rsidTr="00DC2CE7">
        <w:trPr>
          <w:trHeight w:val="288"/>
          <w:jc w:val="center"/>
        </w:trPr>
        <w:tc>
          <w:tcPr>
            <w:tcW w:w="4429"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1169A3">
                <w:rPr>
                  <w:b/>
                </w:rPr>
                <w:t>01/07/2016</w:t>
              </w:r>
            </w:fldSimple>
          </w:p>
        </w:tc>
        <w:tc>
          <w:tcPr>
            <w:tcW w:w="4710"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1169A3">
                <w:rPr>
                  <w:b/>
                </w:rPr>
                <w:t xml:space="preserve"> </w:t>
              </w:r>
            </w:fldSimple>
          </w:p>
        </w:tc>
      </w:tr>
      <w:tr w:rsidR="00271E31" w:rsidTr="00DC2CE7">
        <w:trPr>
          <w:trHeight w:val="510"/>
          <w:jc w:val="center"/>
        </w:trPr>
        <w:tc>
          <w:tcPr>
            <w:tcW w:w="4429" w:type="dxa"/>
            <w:tcBorders>
              <w:top w:val="single" w:sz="4" w:space="0" w:color="auto"/>
              <w:left w:val="single" w:sz="4" w:space="0" w:color="auto"/>
              <w:bottom w:val="single" w:sz="4" w:space="0" w:color="auto"/>
              <w:right w:val="single" w:sz="4" w:space="0" w:color="auto"/>
            </w:tcBorders>
            <w:hideMark/>
          </w:tcPr>
          <w:p w:rsidR="00271E31" w:rsidRDefault="00271E31" w:rsidP="00DC2CE7">
            <w:pPr>
              <w:rPr>
                <w:b/>
              </w:rPr>
            </w:pPr>
            <w:r>
              <w:rPr>
                <w:b/>
                <w:lang w:val="fr-FR"/>
              </w:rPr>
              <w:t xml:space="preserve">KONUSU  : </w:t>
            </w:r>
            <w:fldSimple w:instr=" DOCVARIABLE  KONU  \* MERGEFORMAT ">
              <w:r w:rsidR="001169A3">
                <w:rPr>
                  <w:b/>
                </w:rPr>
                <w:t>TİCARİ TAKSİ EK ŞUBE YER VE SAYI BELİRLENMESİ</w:t>
              </w:r>
            </w:fldSimple>
          </w:p>
        </w:tc>
        <w:tc>
          <w:tcPr>
            <w:tcW w:w="4710"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DC2CE7" w:rsidRDefault="00DC2CE7"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 xml:space="preserve">Karadeniz Ereğli Belediye Meclisi Bugün Saat 10.00’da Meclis Başkanı             </w:t>
      </w:r>
      <w:r w:rsidR="009177B1">
        <w:rPr>
          <w:b/>
        </w:rPr>
        <w:t>Dr.Hüseyin Uysal</w:t>
      </w:r>
      <w:r w:rsidR="002640CC">
        <w:rPr>
          <w:b/>
        </w:rPr>
        <w:t>’</w:t>
      </w:r>
      <w:r w:rsidR="009177B1">
        <w:rPr>
          <w:b/>
        </w:rPr>
        <w:t>ı</w:t>
      </w:r>
      <w:r w:rsidR="00910CDB">
        <w:rPr>
          <w:b/>
        </w:rPr>
        <w:t>n</w:t>
      </w:r>
      <w:r w:rsidR="002640CC">
        <w:rPr>
          <w:b/>
        </w:rPr>
        <w:t xml:space="preserve"> Başkanlığında; Üye </w:t>
      </w:r>
      <w:r w:rsidR="00FF4B05">
        <w:rPr>
          <w:b/>
        </w:rPr>
        <w:t xml:space="preserve">Reşat Latif, Eyüp Karaarslan, Sezai Meriç, Yusuf Kalay, Mehmet Erdoğan, Ayhan Atay, İhsan Yazıcıoğlu, Sabri Dinç,                    Nazım Erdoğan, Turgay Aydın, Muhammet Mustafa Şentürk, Fevzi Mazlum, </w:t>
      </w:r>
      <w:r w:rsidR="003B45A2">
        <w:rPr>
          <w:b/>
        </w:rPr>
        <w:t xml:space="preserve">         </w:t>
      </w:r>
      <w:r w:rsidR="00FF4B05">
        <w:rPr>
          <w:b/>
        </w:rPr>
        <w:t>Özkan Özyağcı, Nur Oğuz, Nezih Anıl, Sibel Yıldız, Fehmi Karaarslan, Cumhur Nalcı, Kemal Özer, Şerif Sertan Ocakçı, Serkan Yalçın, Fikret Fota, Mustafa Başhan</w:t>
      </w:r>
      <w:r w:rsidR="002640CC">
        <w:rPr>
          <w:b/>
        </w:rPr>
        <w:t>’ın iştiraki ile toplandı.</w:t>
      </w:r>
      <w:r w:rsidR="00556A06">
        <w:rPr>
          <w:b/>
        </w:rPr>
        <w:t xml:space="preserve"> </w:t>
      </w:r>
      <w:r w:rsidR="00294F60">
        <w:rPr>
          <w:b/>
        </w:rPr>
        <w:t xml:space="preserve">Üyeler </w:t>
      </w:r>
      <w:r w:rsidR="00FF4B05">
        <w:rPr>
          <w:b/>
          <w:bCs/>
        </w:rPr>
        <w:t xml:space="preserve">Esra Alpago, Halil Bozkuş, Salih </w:t>
      </w:r>
      <w:r w:rsidR="00556A06">
        <w:rPr>
          <w:b/>
          <w:bCs/>
        </w:rPr>
        <w:t>Ku</w:t>
      </w:r>
      <w:r w:rsidR="00FF4B05">
        <w:rPr>
          <w:b/>
          <w:bCs/>
        </w:rPr>
        <w:t xml:space="preserve">maş, Fevzi Ekşi, </w:t>
      </w:r>
      <w:r w:rsidR="00556A06">
        <w:rPr>
          <w:b/>
          <w:bCs/>
        </w:rPr>
        <w:t xml:space="preserve">        </w:t>
      </w:r>
      <w:r w:rsidR="00FF4B05">
        <w:rPr>
          <w:b/>
          <w:bCs/>
        </w:rPr>
        <w:t>Hasan Pınarcık, Güler Demiroğlu, Osman Yavuz ve Coşkun Öztürk</w:t>
      </w:r>
      <w:r w:rsidR="00910CDB">
        <w:rPr>
          <w:b/>
        </w:rPr>
        <w:t xml:space="preserve"> </w:t>
      </w:r>
      <w:r w:rsidR="008217E5">
        <w:rPr>
          <w:b/>
        </w:rPr>
        <w:t>topla</w:t>
      </w:r>
      <w:r w:rsidR="00294F60">
        <w:rPr>
          <w:b/>
        </w:rPr>
        <w:t>n</w:t>
      </w:r>
      <w:r w:rsidR="008217E5">
        <w:rPr>
          <w:b/>
        </w:rPr>
        <w:t>tıya iştirak etmedi.</w:t>
      </w: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FF4B05">
        <w:rPr>
          <w:b/>
        </w:rPr>
        <w:t>Temmuz</w:t>
      </w:r>
      <w:r>
        <w:rPr>
          <w:b/>
        </w:rPr>
        <w:t>/201</w:t>
      </w:r>
      <w:r w:rsidR="003163BA">
        <w:rPr>
          <w:b/>
        </w:rPr>
        <w:t>6</w:t>
      </w:r>
      <w:r>
        <w:rPr>
          <w:b/>
        </w:rPr>
        <w:t xml:space="preserve"> aylık toplantı döneminin </w:t>
      </w:r>
      <w:r w:rsidR="009177B1">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DC2CE7" w:rsidRDefault="00DC2CE7" w:rsidP="00DC2CE7">
      <w:pPr>
        <w:pStyle w:val="NormalWeb"/>
        <w:shd w:val="clear" w:color="auto" w:fill="FFFFFF"/>
        <w:spacing w:before="0" w:beforeAutospacing="0" w:after="0" w:afterAutospacing="0"/>
        <w:ind w:firstLine="708"/>
        <w:jc w:val="both"/>
        <w:rPr>
          <w:b/>
        </w:rPr>
      </w:pPr>
      <w:r w:rsidRPr="00DC2CE7">
        <w:rPr>
          <w:b/>
        </w:rPr>
        <w:t>Gündemin YEDİNCİ maddesi gereğince;</w:t>
      </w:r>
      <w:r>
        <w:rPr>
          <w:b/>
        </w:rPr>
        <w:t xml:space="preserve"> Ticari taksi ek şubelerinin yer ve sayılarının belirlenmesi konusu</w:t>
      </w:r>
      <w:r>
        <w:rPr>
          <w:sz w:val="36"/>
          <w:szCs w:val="36"/>
        </w:rPr>
        <w:t xml:space="preserve"> </w:t>
      </w:r>
      <w:r>
        <w:rPr>
          <w:b/>
        </w:rPr>
        <w:t>incelenmek üzere Hukuk İşleri Komisyonuna havale edilmiş olup, komisyon gerekli incelemelerini yaparak hazırlamış olduğu raporunu Başkanlığıma tevdii etmiş bulunmaktadır</w:t>
      </w:r>
      <w:r>
        <w:rPr>
          <w:sz w:val="28"/>
          <w:szCs w:val="28"/>
        </w:rPr>
        <w:t>.</w:t>
      </w:r>
      <w:r>
        <w:rPr>
          <w:b/>
        </w:rPr>
        <w:t xml:space="preserve"> Komisyon raporu okundu.</w:t>
      </w:r>
    </w:p>
    <w:p w:rsidR="00DC2CE7" w:rsidRDefault="00DC2CE7" w:rsidP="00DC2CE7">
      <w:pPr>
        <w:ind w:firstLine="708"/>
        <w:jc w:val="both"/>
        <w:rPr>
          <w:rFonts w:ascii="Courier New" w:hAnsi="Courier New" w:cs="Courier New"/>
          <w:b/>
          <w:lang w:val="fr-FR"/>
        </w:rPr>
      </w:pPr>
      <w:r>
        <w:rPr>
          <w:sz w:val="36"/>
          <w:szCs w:val="36"/>
        </w:rPr>
        <w:t xml:space="preserve"> </w:t>
      </w:r>
    </w:p>
    <w:p w:rsidR="00DC2CE7" w:rsidRPr="00DC2CE7" w:rsidRDefault="00DC2CE7" w:rsidP="00DC2CE7">
      <w:pPr>
        <w:jc w:val="both"/>
        <w:rPr>
          <w:b/>
        </w:rPr>
      </w:pPr>
      <w:r w:rsidRPr="00DC2CE7">
        <w:rPr>
          <w:b/>
        </w:rPr>
        <w:tab/>
        <w:t>Belediyemiz sınırları içerisinde bulunan Ticari Taksi Ek Şubelerinin belirlenmesi ile ilgili Murat Taksi Durağının Kışla Mahallesi Sanayi Çarşısı içinde ek şube olarak hizmet vermesi ile ilgili 23.08.1985 tarihli ve Kent Taksi Durağının Yabacılar Halı Saha önünde ek şube olarak hizmet vermesi ile ilgili 01.08.2000 tarihli İlçe Trafik Komisyon Kararı bulunmaktadır.</w:t>
      </w:r>
    </w:p>
    <w:p w:rsidR="00DC2CE7" w:rsidRPr="00DC2CE7" w:rsidRDefault="00DC2CE7" w:rsidP="00DC2CE7">
      <w:pPr>
        <w:ind w:firstLine="708"/>
        <w:jc w:val="both"/>
        <w:rPr>
          <w:b/>
        </w:rPr>
      </w:pPr>
      <w:r w:rsidRPr="00DC2CE7">
        <w:rPr>
          <w:b/>
        </w:rPr>
        <w:t>Ayrıca Belediye Encümeninin 04.11.2014 tarihli ve 2014-296 sayılı kararı ile; Terminal binasının İlçenin Belen Mahallesine ve Yeni Devlet Hastanesi binasının İlçenin Ömerli Mahallesine taşınması nedeniyle; Garaj Taksinin yeni terminal alanında Belediyemizce belirlenen yere taşınması ve Yeni Hastane Mevkiinde şube olarak Garaj Taksiye 6 araçlık yer gösterilmesi kararı alınmıştır.</w:t>
      </w:r>
    </w:p>
    <w:p w:rsidR="00DC2CE7" w:rsidRPr="00DC2CE7" w:rsidRDefault="00DC2CE7" w:rsidP="00DC2CE7">
      <w:pPr>
        <w:jc w:val="both"/>
        <w:rPr>
          <w:b/>
        </w:rPr>
      </w:pPr>
      <w:r w:rsidRPr="00DC2CE7">
        <w:rPr>
          <w:b/>
        </w:rPr>
        <w:tab/>
        <w:t>Yine Belediye Encümeninin 30.06.2015 tarihli ve 2015-223 sayılı kararına göre;   Yeni Adliye Binasına dönüşümlü olarak Sahil Taksiden 2 araç, Çınar Taksiden 2 araç, Sümer Taksi için Kent Taksi Durağının Carrefour Market karşısında bulunan ek şubesinde 1 araç ile, Murat Taksi Durağının Kışla Girişinde bulunan ek şubesinde 1 araç ve Cumartesi Pazarı için sadece Cumartesi günleri 5 araç ile hizmet vermesi kararı alınmıştır.</w:t>
      </w:r>
    </w:p>
    <w:p w:rsidR="00DC2CE7" w:rsidRPr="00DC2CE7" w:rsidRDefault="00DC2CE7" w:rsidP="00DC2CE7">
      <w:pPr>
        <w:ind w:firstLine="708"/>
        <w:jc w:val="both"/>
        <w:rPr>
          <w:b/>
        </w:rPr>
      </w:pPr>
      <w:r w:rsidRPr="00DC2CE7">
        <w:rPr>
          <w:b/>
        </w:rPr>
        <w:t>Ancak; zaman içerisinde ek şubeler ile ilgili yapılan yazışma ve alınan Encümen kararları taksi durakları arasında kargaşa ve husumet oluşturmuştur.</w:t>
      </w:r>
    </w:p>
    <w:p w:rsidR="00DC2CE7" w:rsidRPr="00DC2CE7" w:rsidRDefault="00DC2CE7" w:rsidP="00DC2CE7">
      <w:pPr>
        <w:ind w:firstLine="708"/>
        <w:jc w:val="both"/>
        <w:rPr>
          <w:b/>
        </w:rPr>
      </w:pPr>
      <w:r w:rsidRPr="00DC2CE7">
        <w:rPr>
          <w:b/>
        </w:rPr>
        <w:t>Bunun sonucunda Belediye Encümeninin 30.06.2015 tarihli ve 2015-223 sayılı kararının iptali için konu yargıya taşınmış olup, mahkeme kararına göre Belediyenin yetki ve imtiyazları arasında yer alan taksi sayılarını ve durak yerlerini belirleme yetkisi Belediye Meclisine ait olduğu anlaşıldığından, taksi sayılarının ve durak yerlerinin belirlenmesi ve buna yönelik olarak yapılan başvuruların değerlendirilmesi ile ilgili gerekli işlemlerin yapılmasına ilişkin yetkinin anılan mevzuat hükümleri uyarınca Belediye Meclisine ait olduğu sonucuna varılmıştır. Ayrıca Danıştay 8.Dairesinin 04.11.2014 günlü ve E-2013/11649,       K-2014/8020 sayılı kararınında bu yönde olduğu ifade edilmiştir. Bunun sonucunda İlçe Trafik Komisyonunca yazışma ve Encümen kararı ile belirlenen Ticari Taksi ek şubeleri yok sayılmış ve meclis kararı alınması zorunluluğu getirilmiştir.</w:t>
      </w:r>
    </w:p>
    <w:p w:rsidR="00DC2CE7" w:rsidRPr="00DC2CE7" w:rsidRDefault="00DC2CE7" w:rsidP="00DC2CE7">
      <w:pPr>
        <w:ind w:firstLine="708"/>
        <w:jc w:val="both"/>
        <w:rPr>
          <w:b/>
        </w:rPr>
      </w:pPr>
    </w:p>
    <w:p w:rsidR="00DC2CE7" w:rsidRDefault="00DC2CE7" w:rsidP="00DC2CE7">
      <w:pPr>
        <w:jc w:val="both"/>
        <w:rPr>
          <w:b/>
        </w:rPr>
      </w:pPr>
      <w:r w:rsidRPr="00DC2CE7">
        <w:rPr>
          <w:b/>
        </w:rPr>
        <w:lastRenderedPageBreak/>
        <w:tab/>
      </w:r>
    </w:p>
    <w:p w:rsidR="00DC2CE7" w:rsidRDefault="00DC2CE7" w:rsidP="00DC2CE7">
      <w:pPr>
        <w:ind w:firstLine="708"/>
        <w:jc w:val="both"/>
        <w:rPr>
          <w:b/>
        </w:rPr>
      </w:pPr>
    </w:p>
    <w:p w:rsidR="00DC2CE7" w:rsidRPr="00DC2CE7" w:rsidRDefault="00DC2CE7" w:rsidP="00DC2CE7">
      <w:pPr>
        <w:ind w:firstLine="708"/>
        <w:jc w:val="both"/>
        <w:rPr>
          <w:b/>
        </w:rPr>
      </w:pPr>
      <w:r w:rsidRPr="00DC2CE7">
        <w:rPr>
          <w:b/>
        </w:rPr>
        <w:t>Konunun ivediliği nedeniyle Haziran Meclis Toplantısında ilave gündem maddesi olarak gündeme alınmış ve Hukuk İşleri Komisyonuna havale edilmiştir. Komisyonumuz tarafından tüm yazışmalar ve Encümen kararları değerlendirilmiş, Şoförler ve Otomobilciler Esnaf Odası Başkanı ve Taksiciler Dernek Başkanı Komisyona davet edilmiş ve görüşleri alınmıştır.</w:t>
      </w:r>
    </w:p>
    <w:p w:rsidR="00DC2CE7" w:rsidRPr="00DC2CE7" w:rsidRDefault="00DC2CE7" w:rsidP="00DC2CE7">
      <w:pPr>
        <w:jc w:val="both"/>
        <w:rPr>
          <w:b/>
        </w:rPr>
      </w:pPr>
    </w:p>
    <w:p w:rsidR="00DC2CE7" w:rsidRPr="00DC2CE7" w:rsidRDefault="00DC2CE7" w:rsidP="00DC2CE7">
      <w:pPr>
        <w:ind w:firstLine="708"/>
        <w:jc w:val="both"/>
        <w:rPr>
          <w:b/>
        </w:rPr>
      </w:pPr>
      <w:r w:rsidRPr="00DC2CE7">
        <w:rPr>
          <w:b/>
        </w:rPr>
        <w:t>Komisyon olarak ilgili ek durakların belirlenmesinde idarenin yerine karar verme yetkisinin olmaması nedeni ile yeni bir değerlendirme yapılarak karar verilemeyecektir.</w:t>
      </w:r>
    </w:p>
    <w:p w:rsidR="00DC2CE7" w:rsidRPr="00DC2CE7" w:rsidRDefault="00DC2CE7" w:rsidP="00DC2CE7">
      <w:pPr>
        <w:ind w:firstLine="708"/>
        <w:jc w:val="both"/>
        <w:rPr>
          <w:b/>
        </w:rPr>
      </w:pPr>
    </w:p>
    <w:p w:rsidR="00DC2CE7" w:rsidRPr="00DC2CE7" w:rsidRDefault="00DC2CE7" w:rsidP="00DC2CE7">
      <w:pPr>
        <w:ind w:firstLine="708"/>
        <w:jc w:val="both"/>
        <w:rPr>
          <w:b/>
        </w:rPr>
      </w:pPr>
      <w:r w:rsidRPr="00DC2CE7">
        <w:rPr>
          <w:b/>
        </w:rPr>
        <w:t xml:space="preserve">Ancak ilçemizde yaşanacak uygulamadaki kargaşanın ve hukuksal boşluğun giderilmesi gerektiği anlaşılmış ve idarenin iradesini daha önce alınmış olan Encümen kararları ile ortaya koyduğu görülmüş ve bu kararların aynen benimsenmesi ile karar verilmesi uygun görülmüştür.  </w:t>
      </w:r>
    </w:p>
    <w:p w:rsidR="00DC2CE7" w:rsidRDefault="00DC2CE7" w:rsidP="00DC2CE7">
      <w:pPr>
        <w:jc w:val="both"/>
      </w:pPr>
    </w:p>
    <w:p w:rsidR="00DC2CE7" w:rsidRDefault="00DC2CE7" w:rsidP="00DC2CE7">
      <w:pPr>
        <w:ind w:firstLine="708"/>
        <w:rPr>
          <w:b/>
        </w:rPr>
      </w:pPr>
      <w:r>
        <w:rPr>
          <w:b/>
        </w:rPr>
        <w:t>Yapılan müzakere neticesinde;</w:t>
      </w:r>
    </w:p>
    <w:p w:rsidR="00DC2CE7" w:rsidRDefault="00DC2CE7" w:rsidP="00DC2CE7">
      <w:pPr>
        <w:jc w:val="both"/>
        <w:rPr>
          <w:b/>
        </w:rPr>
      </w:pPr>
      <w:r>
        <w:rPr>
          <w:b/>
        </w:rPr>
        <w:tab/>
        <w:t xml:space="preserve"> </w:t>
      </w:r>
    </w:p>
    <w:p w:rsidR="00DC2CE7" w:rsidRDefault="00DC2CE7" w:rsidP="00DC2CE7">
      <w:pPr>
        <w:jc w:val="both"/>
        <w:rPr>
          <w:b/>
        </w:rPr>
      </w:pPr>
      <w:r>
        <w:rPr>
          <w:b/>
        </w:rPr>
        <w:tab/>
        <w:t>Ticari Taksi Ek Şubelerinin belirlenmesi ile ilgili Mahkeme kararı, alınmış olan İlçe Trafik Komisyon kararları ve idare tarafından alınmış olan Encümen kararları doğrultusunda, alınan kararların hukuki zemine oturtulması açısından;</w:t>
      </w:r>
    </w:p>
    <w:p w:rsidR="00DC2CE7" w:rsidRDefault="00DC2CE7" w:rsidP="00DC2CE7">
      <w:pPr>
        <w:jc w:val="both"/>
        <w:rPr>
          <w:b/>
        </w:rPr>
      </w:pPr>
    </w:p>
    <w:p w:rsidR="00DC2CE7" w:rsidRDefault="00DC2CE7" w:rsidP="00DC2CE7">
      <w:pPr>
        <w:pStyle w:val="ListeParagraf"/>
        <w:widowControl w:val="0"/>
        <w:numPr>
          <w:ilvl w:val="0"/>
          <w:numId w:val="3"/>
        </w:numPr>
        <w:suppressAutoHyphens/>
        <w:spacing w:before="0" w:beforeAutospacing="0" w:after="0" w:afterAutospacing="0"/>
        <w:contextualSpacing/>
        <w:jc w:val="both"/>
        <w:rPr>
          <w:b/>
        </w:rPr>
      </w:pPr>
      <w:r>
        <w:rPr>
          <w:b/>
        </w:rPr>
        <w:t>Yabacılar Halı Saha önünde Kent Taksi durağının şube olarak 5 araç ile hizmet vermesi,</w:t>
      </w:r>
    </w:p>
    <w:p w:rsidR="00DC2CE7" w:rsidRDefault="00DC2CE7" w:rsidP="00DC2CE7">
      <w:pPr>
        <w:pStyle w:val="ListeParagraf"/>
        <w:widowControl w:val="0"/>
        <w:numPr>
          <w:ilvl w:val="0"/>
          <w:numId w:val="3"/>
        </w:numPr>
        <w:suppressAutoHyphens/>
        <w:spacing w:before="0" w:beforeAutospacing="0" w:after="0" w:afterAutospacing="0"/>
        <w:contextualSpacing/>
        <w:jc w:val="both"/>
        <w:rPr>
          <w:b/>
        </w:rPr>
      </w:pPr>
      <w:r>
        <w:rPr>
          <w:b/>
        </w:rPr>
        <w:t>Kışla Mahallesi Sanayi Çarşısı Girişinde Murat Taksinin şube olarak 5 araç ile hizmet vermesi,</w:t>
      </w:r>
    </w:p>
    <w:p w:rsidR="00DC2CE7" w:rsidRDefault="00DC2CE7" w:rsidP="00DC2CE7">
      <w:pPr>
        <w:pStyle w:val="ListeParagraf"/>
        <w:widowControl w:val="0"/>
        <w:numPr>
          <w:ilvl w:val="0"/>
          <w:numId w:val="3"/>
        </w:numPr>
        <w:suppressAutoHyphens/>
        <w:spacing w:before="0" w:beforeAutospacing="0" w:after="0" w:afterAutospacing="0"/>
        <w:contextualSpacing/>
        <w:jc w:val="both"/>
        <w:rPr>
          <w:b/>
        </w:rPr>
      </w:pPr>
      <w:r>
        <w:rPr>
          <w:b/>
        </w:rPr>
        <w:t>Garaj Taksinin Yeni Terminal Binasında hizmet vermesine ayrıca Yeni Devlet Hastanesinde şube olarak 6 araç ile hizmet vermesi,</w:t>
      </w:r>
    </w:p>
    <w:p w:rsidR="00DC2CE7" w:rsidRDefault="00DC2CE7" w:rsidP="00DC2CE7">
      <w:pPr>
        <w:pStyle w:val="ListeParagraf"/>
        <w:widowControl w:val="0"/>
        <w:numPr>
          <w:ilvl w:val="0"/>
          <w:numId w:val="3"/>
        </w:numPr>
        <w:suppressAutoHyphens/>
        <w:spacing w:before="0" w:beforeAutospacing="0" w:after="0" w:afterAutospacing="0"/>
        <w:contextualSpacing/>
        <w:jc w:val="both"/>
        <w:rPr>
          <w:b/>
        </w:rPr>
      </w:pPr>
      <w:r>
        <w:rPr>
          <w:b/>
        </w:rPr>
        <w:t>Yeni Adliye Binasında dönüşümlü olarak Sahil Taksiden 2 araç, Çınar Taksiden         2 araç ile hizmet vermesi,</w:t>
      </w:r>
    </w:p>
    <w:p w:rsidR="00DC2CE7" w:rsidRDefault="00DC2CE7" w:rsidP="00DC2CE7">
      <w:pPr>
        <w:pStyle w:val="ListeParagraf"/>
        <w:widowControl w:val="0"/>
        <w:numPr>
          <w:ilvl w:val="0"/>
          <w:numId w:val="3"/>
        </w:numPr>
        <w:suppressAutoHyphens/>
        <w:spacing w:before="0" w:beforeAutospacing="0" w:after="0" w:afterAutospacing="0"/>
        <w:contextualSpacing/>
        <w:jc w:val="both"/>
        <w:rPr>
          <w:b/>
        </w:rPr>
      </w:pPr>
      <w:r>
        <w:rPr>
          <w:b/>
        </w:rPr>
        <w:t>Sümer Taksi için Kent Taksi Durağının Yabacılar Halı Saha önünde bulunan ek şubesinde 1 araç ile, Murat Taksi Durağının Kışla Girişinde bulunan ek şubesinde 1 araç ve Cumartesi Pazarı için sadece Cumartesi günleri 5 araç ile hizmet vermesi,</w:t>
      </w:r>
    </w:p>
    <w:p w:rsidR="00DC2CE7" w:rsidRDefault="00DC2CE7" w:rsidP="00DC2CE7">
      <w:pPr>
        <w:pStyle w:val="ListeParagraf"/>
        <w:ind w:firstLine="708"/>
        <w:jc w:val="both"/>
      </w:pPr>
      <w:r>
        <w:rPr>
          <w:b/>
        </w:rPr>
        <w:t>Üye Reşat Latif, Eyüp Karaarslan, Sezai Meriç, Yusuf Kalay,  Mehmet Erdoğan, Ayhan Atay, İhsan Yazıcıoğlu, Sabri Dinç, Nazım Erdoğan, Turgay Aydın, Muhammet Mustafa Şentürk, Fevzi Mazlum, Özkan Özyağcı, Nur Oğuz, Nezih Anıl, Sibel Yıldız, Fehmi Karaarslan, Cumhur Nalcı, Kemal Özer, Şerif Sertan Ocakçı, Serkan Yalçın,           Fikret Fota, Mustafa Başhan ve Meclis Başkanı Dr.Hüseyin Uysal’ın kabul oyları ile katılanların oybirliği ile kabul edildi.</w:t>
      </w:r>
    </w:p>
    <w:p w:rsidR="00AA3D24" w:rsidRDefault="00AA3D24" w:rsidP="00AA3D24">
      <w:pPr>
        <w:pStyle w:val="stbilgi"/>
        <w:rPr>
          <w:rFonts w:ascii="Courier New" w:hAnsi="Courier New" w:cs="Courier New"/>
          <w:b/>
          <w:sz w:val="20"/>
          <w:lang w:val="fr-FR"/>
        </w:rPr>
      </w:pPr>
      <w:r>
        <w:rPr>
          <w:rFonts w:ascii="Courier New" w:hAnsi="Courier New" w:cs="Courier New"/>
          <w:b/>
          <w:sz w:val="20"/>
          <w:lang w:val="fr-FR"/>
        </w:rPr>
        <w:t xml:space="preserve">           </w:t>
      </w:r>
    </w:p>
    <w:p w:rsidR="00AA3D24" w:rsidRDefault="00AA3D24" w:rsidP="00AA3D24">
      <w:pPr>
        <w:pStyle w:val="stbilgi"/>
        <w:rPr>
          <w:rFonts w:ascii="Courier New" w:hAnsi="Courier New" w:cs="Courier New"/>
          <w:b/>
          <w:sz w:val="20"/>
        </w:rPr>
      </w:pPr>
    </w:p>
    <w:p w:rsidR="002033D8" w:rsidRDefault="002033D8" w:rsidP="002033D8">
      <w:pPr>
        <w:jc w:val="both"/>
        <w:rPr>
          <w:color w:val="000000"/>
        </w:rPr>
      </w:pPr>
      <w:r>
        <w:rPr>
          <w:color w:val="000000"/>
        </w:rPr>
        <w:t xml:space="preserve">           </w:t>
      </w:r>
    </w:p>
    <w:p w:rsidR="00965A4D" w:rsidRDefault="00965A4D" w:rsidP="00965A4D">
      <w:pPr>
        <w:tabs>
          <w:tab w:val="left" w:pos="3892"/>
        </w:tabs>
        <w:jc w:val="both"/>
        <w:rPr>
          <w:b/>
        </w:rPr>
      </w:pPr>
      <w:r>
        <w:rPr>
          <w:b/>
        </w:rPr>
        <w:t xml:space="preserve">            Meclis </w:t>
      </w:r>
      <w:r w:rsidR="00910CDB">
        <w:rPr>
          <w:b/>
        </w:rPr>
        <w:t>Başkanı</w:t>
      </w:r>
      <w:r w:rsidR="00910CDB">
        <w:rPr>
          <w:b/>
        </w:rPr>
        <w:tab/>
      </w:r>
      <w:r>
        <w:rPr>
          <w:b/>
        </w:rPr>
        <w:t xml:space="preserve">Meclis Kâtibi </w:t>
      </w:r>
      <w:r>
        <w:rPr>
          <w:b/>
        </w:rPr>
        <w:tab/>
      </w:r>
      <w:r>
        <w:rPr>
          <w:b/>
        </w:rPr>
        <w:tab/>
        <w:t xml:space="preserve">    </w:t>
      </w:r>
      <w:r w:rsidR="009177B1">
        <w:rPr>
          <w:b/>
        </w:rPr>
        <w:tab/>
      </w:r>
      <w:r>
        <w:rPr>
          <w:b/>
        </w:rPr>
        <w:t xml:space="preserve"> </w:t>
      </w:r>
      <w:r w:rsidR="00910CDB">
        <w:rPr>
          <w:b/>
        </w:rPr>
        <w:t xml:space="preserve"> </w:t>
      </w:r>
      <w:r>
        <w:rPr>
          <w:b/>
        </w:rPr>
        <w:t>Meclis Kâtibi</w:t>
      </w:r>
    </w:p>
    <w:p w:rsidR="00965A4D" w:rsidRDefault="00965A4D" w:rsidP="00965A4D">
      <w:pPr>
        <w:tabs>
          <w:tab w:val="left" w:pos="3892"/>
        </w:tabs>
        <w:jc w:val="both"/>
      </w:pPr>
      <w:r>
        <w:rPr>
          <w:b/>
        </w:rPr>
        <w:t xml:space="preserve">            </w:t>
      </w:r>
      <w:r w:rsidR="009177B1">
        <w:rPr>
          <w:b/>
        </w:rPr>
        <w:t>Dr.Hüseyin UYSAL</w:t>
      </w:r>
      <w:r w:rsidR="00910CDB">
        <w:rPr>
          <w:b/>
        </w:rPr>
        <w:tab/>
      </w:r>
      <w:r w:rsidR="00FF4B05">
        <w:rPr>
          <w:b/>
        </w:rPr>
        <w:t>Eyüp KARAARSLAN</w:t>
      </w:r>
      <w:r>
        <w:t xml:space="preserve">     </w:t>
      </w:r>
      <w:r w:rsidR="009177B1">
        <w:tab/>
      </w:r>
      <w:r>
        <w:t xml:space="preserve">  </w:t>
      </w:r>
      <w:r w:rsidR="009177B1">
        <w:rPr>
          <w:b/>
        </w:rPr>
        <w:t>Turgay AYDIN</w:t>
      </w:r>
      <w:r>
        <w:rPr>
          <w:b/>
        </w:rPr>
        <w:t xml:space="preserve">  </w:t>
      </w:r>
    </w:p>
    <w:p w:rsidR="00AA3D24" w:rsidRPr="00AA3D24" w:rsidRDefault="002033D8" w:rsidP="00DC2CE7">
      <w:pPr>
        <w:tabs>
          <w:tab w:val="left" w:pos="7125"/>
        </w:tabs>
      </w:pPr>
      <w:r>
        <w:t xml:space="preserve">            </w:t>
      </w:r>
    </w:p>
    <w:sectPr w:rsidR="00AA3D24" w:rsidRPr="00AA3D24" w:rsidSect="00DC2CE7">
      <w:footerReference w:type="default" r:id="rId7"/>
      <w:pgSz w:w="11906" w:h="16838"/>
      <w:pgMar w:top="284" w:right="1417" w:bottom="426"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05D1" w:rsidRDefault="00CB05D1" w:rsidP="00DC2CE7">
      <w:r>
        <w:separator/>
      </w:r>
    </w:p>
  </w:endnote>
  <w:endnote w:type="continuationSeparator" w:id="1">
    <w:p w:rsidR="00CB05D1" w:rsidRDefault="00CB05D1" w:rsidP="00DC2C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CE7" w:rsidRDefault="00DC2CE7">
    <w:pPr>
      <w:pStyle w:val="Altbilgi"/>
      <w:jc w:val="center"/>
    </w:pPr>
    <w:fldSimple w:instr=" PAGE   \* MERGEFORMAT ">
      <w:r w:rsidR="001169A3">
        <w:rPr>
          <w:noProof/>
        </w:rPr>
        <w:t>1</w:t>
      </w:r>
    </w:fldSimple>
  </w:p>
  <w:p w:rsidR="00DC2CE7" w:rsidRDefault="00DC2CE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05D1" w:rsidRDefault="00CB05D1" w:rsidP="00DC2CE7">
      <w:r>
        <w:separator/>
      </w:r>
    </w:p>
  </w:footnote>
  <w:footnote w:type="continuationSeparator" w:id="1">
    <w:p w:rsidR="00CB05D1" w:rsidRDefault="00CB05D1" w:rsidP="00DC2C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2CA901D2"/>
    <w:multiLevelType w:val="hybridMultilevel"/>
    <w:tmpl w:val="00F6398E"/>
    <w:lvl w:ilvl="0" w:tplc="C5888F2C">
      <w:numFmt w:val="bullet"/>
      <w:lvlText w:val="-"/>
      <w:lvlJc w:val="left"/>
      <w:pPr>
        <w:ind w:left="720" w:hanging="360"/>
      </w:pPr>
      <w:rPr>
        <w:rFonts w:ascii="Times New Roman" w:eastAsia="Arial Unicode MS"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TEMMUZ "/>
    <w:docVar w:name="AY_SAYI" w:val="07"/>
    <w:docVar w:name="BASKAN" w:val="&#10;"/>
    <w:docVar w:name="BIRLESIM" w:val=" "/>
    <w:docVar w:name="CELSE" w:val="1"/>
    <w:docVar w:name="DAIRE_ADI" w:val="ULAŞIM HİZMETLERİ MÜDÜRLÜĞÜ"/>
    <w:docVar w:name="DONEM" w:val=" "/>
    <w:docVar w:name="EVRAK_NO" w:val=" "/>
    <w:docVar w:name="EVRAK_TARIHI" w:val=" "/>
    <w:docVar w:name="GUN_ADI" w:val="CUMA     "/>
    <w:docVar w:name="GUN_SAYI" w:val="01"/>
    <w:docVar w:name="IMZALAR" w:val="&#10;&#10;&#10;"/>
    <w:docVar w:name="IZINLI" w:val="&#10;"/>
    <w:docVar w:name="KARAR_NO" w:val="2016-9/119"/>
    <w:docVar w:name="KARAR_SONUCU" w:val="&#10;"/>
    <w:docVar w:name="KARAR_TARIHI" w:val="01/07/2016"/>
    <w:docVar w:name="KARAR_YILI" w:val="2016"/>
    <w:docVar w:name="KARARA_KATILANLAR" w:val="&#10;"/>
    <w:docVar w:name="KATIP" w:val="&#10;"/>
    <w:docVar w:name="KONU" w:val="TİCARİ TAKSİ EK ŞUBE YER VE SAYI BELİRLENMES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C623E"/>
    <w:rsid w:val="001169A3"/>
    <w:rsid w:val="002033D8"/>
    <w:rsid w:val="00263DF6"/>
    <w:rsid w:val="002640CC"/>
    <w:rsid w:val="00271E31"/>
    <w:rsid w:val="00273A8C"/>
    <w:rsid w:val="00294F60"/>
    <w:rsid w:val="00313838"/>
    <w:rsid w:val="003163BA"/>
    <w:rsid w:val="00351169"/>
    <w:rsid w:val="00395E11"/>
    <w:rsid w:val="003B45A2"/>
    <w:rsid w:val="0041281D"/>
    <w:rsid w:val="0042474F"/>
    <w:rsid w:val="00496999"/>
    <w:rsid w:val="004B7089"/>
    <w:rsid w:val="004E5464"/>
    <w:rsid w:val="00556A06"/>
    <w:rsid w:val="00627D5D"/>
    <w:rsid w:val="006673AE"/>
    <w:rsid w:val="0068666D"/>
    <w:rsid w:val="006B4D70"/>
    <w:rsid w:val="007C588A"/>
    <w:rsid w:val="007E2834"/>
    <w:rsid w:val="008217E5"/>
    <w:rsid w:val="008D5738"/>
    <w:rsid w:val="00910CDB"/>
    <w:rsid w:val="009177B1"/>
    <w:rsid w:val="00965A4D"/>
    <w:rsid w:val="00AA3D24"/>
    <w:rsid w:val="00B47069"/>
    <w:rsid w:val="00BD3F13"/>
    <w:rsid w:val="00C11B9D"/>
    <w:rsid w:val="00C52261"/>
    <w:rsid w:val="00CB05D1"/>
    <w:rsid w:val="00D07F6E"/>
    <w:rsid w:val="00D550E1"/>
    <w:rsid w:val="00D73667"/>
    <w:rsid w:val="00DC2CE7"/>
    <w:rsid w:val="00DF11B9"/>
    <w:rsid w:val="00E27BF8"/>
    <w:rsid w:val="00E754BA"/>
    <w:rsid w:val="00F532EC"/>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DC2CE7"/>
    <w:pPr>
      <w:tabs>
        <w:tab w:val="center" w:pos="4536"/>
        <w:tab w:val="right" w:pos="9072"/>
      </w:tabs>
    </w:pPr>
  </w:style>
  <w:style w:type="character" w:customStyle="1" w:styleId="AltbilgiChar">
    <w:name w:val="Altbilgi Char"/>
    <w:basedOn w:val="VarsaylanParagrafYazTipi"/>
    <w:link w:val="Altbilgi"/>
    <w:uiPriority w:val="99"/>
    <w:rsid w:val="00DC2CE7"/>
    <w:rPr>
      <w:sz w:val="24"/>
      <w:szCs w:val="24"/>
    </w:rPr>
  </w:style>
  <w:style w:type="paragraph" w:styleId="ListeParagraf">
    <w:name w:val="List Paragraph"/>
    <w:basedOn w:val="Normal"/>
    <w:uiPriority w:val="34"/>
    <w:qFormat/>
    <w:rsid w:val="00DC2CE7"/>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67302926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919</Words>
  <Characters>5240</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6147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dcterms:created xsi:type="dcterms:W3CDTF">2016-07-12T06:56:00Z</dcterms:created>
  <dcterms:modified xsi:type="dcterms:W3CDTF">2016-07-12T06:56:00Z</dcterms:modified>
</cp:coreProperties>
</file>